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5D75" w14:textId="77777777" w:rsidR="00026B60" w:rsidRPr="0013711D" w:rsidRDefault="00026B60">
      <w:pPr>
        <w:rPr>
          <w:rFonts w:ascii="Times New Roman" w:hAnsi="Times New Roman" w:cs="Times New Roman"/>
          <w:color w:val="0D0D0D" w:themeColor="text1" w:themeTint="F2"/>
          <w:sz w:val="2"/>
          <w:szCs w:val="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8"/>
      </w:tblGrid>
      <w:tr w:rsidR="0092208C" w:rsidRPr="0013711D" w14:paraId="2C2805D6" w14:textId="77777777" w:rsidTr="00E529CE">
        <w:trPr>
          <w:trHeight w:val="1266"/>
          <w:jc w:val="center"/>
        </w:trPr>
        <w:tc>
          <w:tcPr>
            <w:tcW w:w="6997" w:type="dxa"/>
          </w:tcPr>
          <w:p w14:paraId="242F31ED" w14:textId="01CAF893" w:rsidR="0092208C" w:rsidRPr="0013711D" w:rsidRDefault="0092208C" w:rsidP="003D328E">
            <w:pPr>
              <w:jc w:val="center"/>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UBND TỈNH </w:t>
            </w:r>
            <w:r w:rsidR="00F30DA8" w:rsidRPr="0013711D">
              <w:rPr>
                <w:rFonts w:ascii="Times New Roman" w:hAnsi="Times New Roman" w:cs="Times New Roman"/>
                <w:color w:val="0D0D0D" w:themeColor="text1" w:themeTint="F2"/>
                <w:sz w:val="28"/>
                <w:szCs w:val="28"/>
              </w:rPr>
              <w:t>LÀO CAI</w:t>
            </w:r>
          </w:p>
          <w:p w14:paraId="14F7BC0C" w14:textId="77777777" w:rsidR="0092208C" w:rsidRPr="0013711D" w:rsidRDefault="0092208C" w:rsidP="003D328E">
            <w:pPr>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SỞ KHOA HỌC VÀ CÔNG NGHỆ</w:t>
            </w:r>
          </w:p>
          <w:p w14:paraId="4FE4D2F4" w14:textId="569CD254" w:rsidR="003D328E" w:rsidRPr="0013711D" w:rsidRDefault="003D328E" w:rsidP="003D328E">
            <w:pPr>
              <w:jc w:val="center"/>
              <w:rPr>
                <w:rFonts w:ascii="Times New Roman" w:hAnsi="Times New Roman" w:cs="Times New Roman"/>
                <w:b/>
                <w:bCs/>
                <w:color w:val="0D0D0D" w:themeColor="text1" w:themeTint="F2"/>
                <w:sz w:val="26"/>
                <w:szCs w:val="26"/>
              </w:rPr>
            </w:pPr>
            <w:r w:rsidRPr="0013711D">
              <w:rPr>
                <w:rFonts w:ascii="Times New Roman" w:hAnsi="Times New Roman" w:cs="Times New Roman"/>
                <w:b/>
                <w:bCs/>
                <w:noProof/>
                <w:color w:val="0D0D0D" w:themeColor="text1" w:themeTint="F2"/>
                <w:sz w:val="26"/>
                <w:szCs w:val="26"/>
              </w:rPr>
              <mc:AlternateContent>
                <mc:Choice Requires="wps">
                  <w:drawing>
                    <wp:anchor distT="0" distB="0" distL="114300" distR="114300" simplePos="0" relativeHeight="251659264" behindDoc="0" locked="0" layoutInCell="1" allowOverlap="1" wp14:anchorId="593DCAB0" wp14:editId="778B766E">
                      <wp:simplePos x="0" y="0"/>
                      <wp:positionH relativeFrom="column">
                        <wp:posOffset>1743710</wp:posOffset>
                      </wp:positionH>
                      <wp:positionV relativeFrom="paragraph">
                        <wp:posOffset>13970</wp:posOffset>
                      </wp:positionV>
                      <wp:extent cx="929640" cy="0"/>
                      <wp:effectExtent l="0" t="0" r="0" b="0"/>
                      <wp:wrapNone/>
                      <wp:docPr id="976913482" name="Straight Connector 1"/>
                      <wp:cNvGraphicFramePr/>
                      <a:graphic xmlns:a="http://schemas.openxmlformats.org/drawingml/2006/main">
                        <a:graphicData uri="http://schemas.microsoft.com/office/word/2010/wordprocessingShape">
                          <wps:wsp>
                            <wps:cNvCnPr/>
                            <wps:spPr>
                              <a:xfrm>
                                <a:off x="0" y="0"/>
                                <a:ext cx="929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9AA5D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7.3pt,1.1pt" to="21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2rmAEAAIcDAAAOAAAAZHJzL2Uyb0RvYy54bWysU9uO0zAQfUfiHyy/06QVWrF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" strokecolor="black [3200]" strokeweight=".5pt">
                      <v:stroke joinstyle="miter"/>
                    </v:line>
                  </w:pict>
                </mc:Fallback>
              </mc:AlternateContent>
            </w:r>
          </w:p>
        </w:tc>
        <w:tc>
          <w:tcPr>
            <w:tcW w:w="6998" w:type="dxa"/>
          </w:tcPr>
          <w:p w14:paraId="4207B82C" w14:textId="77777777" w:rsidR="0092208C" w:rsidRPr="0013711D" w:rsidRDefault="0092208C" w:rsidP="003D328E">
            <w:pPr>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CỘNG HOÀ XÃ HỘI CHỦ NGHĨA VIỆT NAM</w:t>
            </w:r>
          </w:p>
          <w:p w14:paraId="787CB371" w14:textId="77777777" w:rsidR="0092208C" w:rsidRPr="0013711D" w:rsidRDefault="003D328E" w:rsidP="003D328E">
            <w:pPr>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noProof/>
                <w:color w:val="0D0D0D" w:themeColor="text1" w:themeTint="F2"/>
                <w:sz w:val="28"/>
                <w:szCs w:val="28"/>
              </w:rPr>
              <mc:AlternateContent>
                <mc:Choice Requires="wps">
                  <w:drawing>
                    <wp:anchor distT="0" distB="0" distL="114300" distR="114300" simplePos="0" relativeHeight="251660288" behindDoc="0" locked="0" layoutInCell="1" allowOverlap="1" wp14:anchorId="52A516DE" wp14:editId="4C0495BA">
                      <wp:simplePos x="0" y="0"/>
                      <wp:positionH relativeFrom="column">
                        <wp:posOffset>1064895</wp:posOffset>
                      </wp:positionH>
                      <wp:positionV relativeFrom="paragraph">
                        <wp:posOffset>226695</wp:posOffset>
                      </wp:positionV>
                      <wp:extent cx="2186940" cy="0"/>
                      <wp:effectExtent l="0" t="0" r="0" b="0"/>
                      <wp:wrapNone/>
                      <wp:docPr id="1266445878" name="Straight Connector 2"/>
                      <wp:cNvGraphicFramePr/>
                      <a:graphic xmlns:a="http://schemas.openxmlformats.org/drawingml/2006/main">
                        <a:graphicData uri="http://schemas.microsoft.com/office/word/2010/wordprocessingShape">
                          <wps:wsp>
                            <wps:cNvCnPr/>
                            <wps:spPr>
                              <a:xfrm>
                                <a:off x="0" y="0"/>
                                <a:ext cx="2186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3EC8D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85pt,17.85pt" to="256.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y5mQEAAIgDAAAOAAAAZHJzL2Uyb0RvYy54bWysU8tu2zAQvBfIPxC8x5KMI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" strokecolor="black [3200]" strokeweight=".5pt">
                      <v:stroke joinstyle="miter"/>
                    </v:line>
                  </w:pict>
                </mc:Fallback>
              </mc:AlternateContent>
            </w:r>
            <w:r w:rsidR="0092208C" w:rsidRPr="0013711D">
              <w:rPr>
                <w:rFonts w:ascii="Times New Roman" w:hAnsi="Times New Roman" w:cs="Times New Roman"/>
                <w:b/>
                <w:bCs/>
                <w:color w:val="0D0D0D" w:themeColor="text1" w:themeTint="F2"/>
                <w:sz w:val="28"/>
                <w:szCs w:val="28"/>
              </w:rPr>
              <w:t>Độc lập – Tự do – Hạnh phúc</w:t>
            </w:r>
          </w:p>
          <w:p w14:paraId="1DC4EA42" w14:textId="77777777" w:rsidR="003D328E" w:rsidRPr="0013711D" w:rsidRDefault="003D328E" w:rsidP="003D328E">
            <w:pPr>
              <w:jc w:val="center"/>
              <w:rPr>
                <w:rFonts w:ascii="Times New Roman" w:hAnsi="Times New Roman" w:cs="Times New Roman"/>
                <w:b/>
                <w:bCs/>
                <w:color w:val="0D0D0D" w:themeColor="text1" w:themeTint="F2"/>
                <w:sz w:val="28"/>
                <w:szCs w:val="28"/>
              </w:rPr>
            </w:pPr>
          </w:p>
          <w:p w14:paraId="187DC62A" w14:textId="6DEC7720" w:rsidR="003D328E" w:rsidRPr="0013711D" w:rsidRDefault="00F30DA8" w:rsidP="003D328E">
            <w:pPr>
              <w:jc w:val="center"/>
              <w:rPr>
                <w:rFonts w:ascii="Times New Roman" w:hAnsi="Times New Roman" w:cs="Times New Roman"/>
                <w:i/>
                <w:iCs/>
                <w:color w:val="0D0D0D" w:themeColor="text1" w:themeTint="F2"/>
                <w:sz w:val="28"/>
                <w:szCs w:val="28"/>
              </w:rPr>
            </w:pPr>
            <w:r w:rsidRPr="0013711D">
              <w:rPr>
                <w:rFonts w:ascii="Times New Roman" w:hAnsi="Times New Roman" w:cs="Times New Roman"/>
                <w:i/>
                <w:iCs/>
                <w:color w:val="0D0D0D" w:themeColor="text1" w:themeTint="F2"/>
                <w:sz w:val="28"/>
                <w:szCs w:val="28"/>
              </w:rPr>
              <w:t>Lào Cai</w:t>
            </w:r>
            <w:r w:rsidR="003D328E" w:rsidRPr="0013711D">
              <w:rPr>
                <w:rFonts w:ascii="Times New Roman" w:hAnsi="Times New Roman" w:cs="Times New Roman"/>
                <w:i/>
                <w:iCs/>
                <w:color w:val="0D0D0D" w:themeColor="text1" w:themeTint="F2"/>
                <w:sz w:val="28"/>
                <w:szCs w:val="28"/>
              </w:rPr>
              <w:t>, ngày      tháng     năm 2026</w:t>
            </w:r>
          </w:p>
        </w:tc>
      </w:tr>
    </w:tbl>
    <w:p w14:paraId="66DAAB1E" w14:textId="77777777" w:rsidR="003506FC" w:rsidRPr="0013711D" w:rsidRDefault="003506FC" w:rsidP="00E529CE">
      <w:pPr>
        <w:jc w:val="center"/>
        <w:rPr>
          <w:rFonts w:ascii="Times New Roman" w:hAnsi="Times New Roman" w:cs="Times New Roman"/>
          <w:color w:val="0D0D0D" w:themeColor="text1" w:themeTint="F2"/>
        </w:rPr>
      </w:pPr>
    </w:p>
    <w:p w14:paraId="63FB8FE9" w14:textId="77777777" w:rsidR="009C680A" w:rsidRPr="0013711D" w:rsidRDefault="00E529CE" w:rsidP="00CA7C7F">
      <w:pPr>
        <w:spacing w:after="0" w:line="240" w:lineRule="auto"/>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 xml:space="preserve">BẢN SO SÁNH, THUYẾT MINH NỘI DUNG DỰ THẢO QUYẾT ĐỊNH CỦA UỶ BAN NHÂN DÂN </w:t>
      </w:r>
    </w:p>
    <w:p w14:paraId="7E87EC1E" w14:textId="0EC0D7E2" w:rsidR="009C680A" w:rsidRPr="0013711D" w:rsidRDefault="00E529CE" w:rsidP="00CA7C7F">
      <w:pPr>
        <w:spacing w:after="0" w:line="240" w:lineRule="auto"/>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 xml:space="preserve">TỈNH </w:t>
      </w:r>
      <w:r w:rsidR="00F30DA8" w:rsidRPr="0013711D">
        <w:rPr>
          <w:rFonts w:ascii="Times New Roman" w:hAnsi="Times New Roman" w:cs="Times New Roman"/>
          <w:b/>
          <w:bCs/>
          <w:color w:val="0D0D0D" w:themeColor="text1" w:themeTint="F2"/>
          <w:sz w:val="28"/>
          <w:szCs w:val="28"/>
        </w:rPr>
        <w:t>LÀO CAI</w:t>
      </w:r>
      <w:r w:rsidR="003F60B9">
        <w:rPr>
          <w:rFonts w:ascii="Times New Roman" w:hAnsi="Times New Roman" w:cs="Times New Roman"/>
          <w:b/>
          <w:bCs/>
          <w:color w:val="0D0D0D" w:themeColor="text1" w:themeTint="F2"/>
          <w:sz w:val="28"/>
          <w:szCs w:val="28"/>
        </w:rPr>
        <w:t xml:space="preserve"> </w:t>
      </w:r>
      <w:r w:rsidRPr="0013711D">
        <w:rPr>
          <w:rFonts w:ascii="Times New Roman" w:hAnsi="Times New Roman" w:cs="Times New Roman"/>
          <w:b/>
          <w:bCs/>
          <w:color w:val="0D0D0D" w:themeColor="text1" w:themeTint="F2"/>
          <w:sz w:val="28"/>
          <w:szCs w:val="28"/>
        </w:rPr>
        <w:t xml:space="preserve">BAN HÀNH QUY </w:t>
      </w:r>
      <w:r w:rsidR="00CA7C7F" w:rsidRPr="0013711D">
        <w:rPr>
          <w:rFonts w:ascii="Times New Roman" w:hAnsi="Times New Roman" w:cs="Times New Roman"/>
          <w:b/>
          <w:bCs/>
          <w:color w:val="0D0D0D" w:themeColor="text1" w:themeTint="F2"/>
          <w:sz w:val="28"/>
          <w:szCs w:val="28"/>
        </w:rPr>
        <w:t>ĐỊNH</w:t>
      </w:r>
      <w:r w:rsidRPr="0013711D">
        <w:rPr>
          <w:rFonts w:ascii="Times New Roman" w:hAnsi="Times New Roman" w:cs="Times New Roman"/>
          <w:b/>
          <w:bCs/>
          <w:color w:val="0D0D0D" w:themeColor="text1" w:themeTint="F2"/>
          <w:sz w:val="28"/>
          <w:szCs w:val="28"/>
        </w:rPr>
        <w:t xml:space="preserve"> QUẢN LÝ </w:t>
      </w:r>
      <w:r w:rsidR="00CA7C7F" w:rsidRPr="0013711D">
        <w:rPr>
          <w:rFonts w:ascii="Times New Roman" w:hAnsi="Times New Roman" w:cs="Times New Roman"/>
          <w:b/>
          <w:bCs/>
          <w:color w:val="0D0D0D" w:themeColor="text1" w:themeTint="F2"/>
          <w:sz w:val="28"/>
          <w:szCs w:val="28"/>
        </w:rPr>
        <w:t xml:space="preserve">CHƯƠNG TRÌNH, NHIỆM VỤ KHOA HỌC </w:t>
      </w:r>
    </w:p>
    <w:p w14:paraId="1EE9BACA" w14:textId="43635F58" w:rsidR="00E529CE" w:rsidRPr="0013711D" w:rsidRDefault="00CA7C7F" w:rsidP="00424FE5">
      <w:pPr>
        <w:spacing w:after="0" w:line="240" w:lineRule="auto"/>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CÔNG NGHỆ VÀ ĐỔI MỚI SÁNG TẠO</w:t>
      </w:r>
      <w:r w:rsidR="00E529CE" w:rsidRPr="0013711D">
        <w:rPr>
          <w:rFonts w:ascii="Times New Roman" w:hAnsi="Times New Roman" w:cs="Times New Roman"/>
          <w:b/>
          <w:bCs/>
          <w:color w:val="0D0D0D" w:themeColor="text1" w:themeTint="F2"/>
          <w:sz w:val="28"/>
          <w:szCs w:val="28"/>
        </w:rPr>
        <w:t xml:space="preserve"> </w:t>
      </w:r>
      <w:r w:rsidR="00424FE5" w:rsidRPr="0013711D">
        <w:rPr>
          <w:rFonts w:ascii="Times New Roman" w:hAnsi="Times New Roman" w:cs="Times New Roman"/>
          <w:b/>
          <w:bCs/>
          <w:color w:val="0D0D0D" w:themeColor="text1" w:themeTint="F2"/>
          <w:sz w:val="28"/>
          <w:szCs w:val="28"/>
        </w:rPr>
        <w:t xml:space="preserve">SỬ DỤNG NGÂN SÁCH NHÀ NƯỚC </w:t>
      </w:r>
      <w:r w:rsidR="00F30DA8" w:rsidRPr="0013711D">
        <w:rPr>
          <w:rFonts w:ascii="Times New Roman" w:hAnsi="Times New Roman" w:cs="Times New Roman"/>
          <w:b/>
          <w:bCs/>
          <w:color w:val="0D0D0D" w:themeColor="text1" w:themeTint="F2"/>
          <w:sz w:val="28"/>
          <w:szCs w:val="28"/>
        </w:rPr>
        <w:t>TỈNH LÀO CAI</w:t>
      </w:r>
      <w:r w:rsidR="006E299E" w:rsidRPr="0013711D">
        <w:rPr>
          <w:rFonts w:ascii="Times New Roman" w:hAnsi="Times New Roman" w:cs="Times New Roman"/>
          <w:b/>
          <w:bCs/>
          <w:color w:val="0D0D0D" w:themeColor="text1" w:themeTint="F2"/>
          <w:sz w:val="28"/>
          <w:szCs w:val="28"/>
        </w:rPr>
        <w:t xml:space="preserve"> VỚI </w:t>
      </w:r>
      <w:r w:rsidR="009C680A" w:rsidRPr="0013711D">
        <w:rPr>
          <w:rFonts w:ascii="Times New Roman" w:hAnsi="Times New Roman" w:cs="Times New Roman"/>
          <w:b/>
          <w:bCs/>
          <w:color w:val="0D0D0D" w:themeColor="text1" w:themeTint="F2"/>
          <w:sz w:val="28"/>
          <w:szCs w:val="28"/>
        </w:rPr>
        <w:t xml:space="preserve">VĂN BẢN </w:t>
      </w:r>
      <w:r w:rsidR="006E299E" w:rsidRPr="0013711D">
        <w:rPr>
          <w:rFonts w:ascii="Times New Roman" w:hAnsi="Times New Roman" w:cs="Times New Roman"/>
          <w:b/>
          <w:bCs/>
          <w:color w:val="0D0D0D" w:themeColor="text1" w:themeTint="F2"/>
          <w:sz w:val="28"/>
          <w:szCs w:val="28"/>
        </w:rPr>
        <w:t>QUY ĐỊNH PHÁP LUẬT HIỆN HÀNH</w:t>
      </w:r>
    </w:p>
    <w:p w14:paraId="69AB49A6" w14:textId="77777777" w:rsidR="00E529CE" w:rsidRPr="0013711D" w:rsidRDefault="00E529CE" w:rsidP="00E529CE">
      <w:pPr>
        <w:jc w:val="center"/>
        <w:rPr>
          <w:rFonts w:ascii="Times New Roman" w:hAnsi="Times New Roman" w:cs="Times New Roman"/>
          <w:b/>
          <w:bCs/>
          <w:color w:val="0D0D0D" w:themeColor="text1" w:themeTint="F2"/>
          <w:sz w:val="28"/>
          <w:szCs w:val="28"/>
        </w:rPr>
      </w:pPr>
    </w:p>
    <w:tbl>
      <w:tblPr>
        <w:tblStyle w:val="TableGrid"/>
        <w:tblW w:w="15309" w:type="dxa"/>
        <w:tblInd w:w="-714" w:type="dxa"/>
        <w:tblLook w:val="04A0" w:firstRow="1" w:lastRow="0" w:firstColumn="1" w:lastColumn="0" w:noHBand="0" w:noVBand="1"/>
      </w:tblPr>
      <w:tblGrid>
        <w:gridCol w:w="6946"/>
        <w:gridCol w:w="5103"/>
        <w:gridCol w:w="3260"/>
      </w:tblGrid>
      <w:tr w:rsidR="0013711D" w:rsidRPr="0013711D" w14:paraId="0701C31C" w14:textId="77777777" w:rsidTr="00D138E6">
        <w:trPr>
          <w:tblHeader/>
        </w:trPr>
        <w:tc>
          <w:tcPr>
            <w:tcW w:w="6946" w:type="dxa"/>
            <w:shd w:val="clear" w:color="auto" w:fill="DAE9F7" w:themeFill="text2" w:themeFillTint="1A"/>
            <w:vAlign w:val="center"/>
          </w:tcPr>
          <w:p w14:paraId="51FE969A" w14:textId="26DB0D27" w:rsidR="009C680A" w:rsidRPr="0013711D" w:rsidRDefault="009C680A" w:rsidP="00810B69">
            <w:pPr>
              <w:spacing w:before="6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VĂN BẢN QUY ĐỊNH PHÁP LUẬT HIỆN HÀNH</w:t>
            </w:r>
          </w:p>
        </w:tc>
        <w:tc>
          <w:tcPr>
            <w:tcW w:w="5103" w:type="dxa"/>
            <w:shd w:val="clear" w:color="auto" w:fill="DAE9F7" w:themeFill="text2" w:themeFillTint="1A"/>
            <w:vAlign w:val="center"/>
          </w:tcPr>
          <w:p w14:paraId="3F692734" w14:textId="0E75A318" w:rsidR="009C680A" w:rsidRPr="0013711D" w:rsidRDefault="009C680A" w:rsidP="00810B69">
            <w:pPr>
              <w:spacing w:before="6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DỰ THẢO VĂN BẢN</w:t>
            </w:r>
          </w:p>
        </w:tc>
        <w:tc>
          <w:tcPr>
            <w:tcW w:w="3260" w:type="dxa"/>
            <w:shd w:val="clear" w:color="auto" w:fill="DAE9F7" w:themeFill="text2" w:themeFillTint="1A"/>
            <w:vAlign w:val="center"/>
          </w:tcPr>
          <w:p w14:paraId="4011D413" w14:textId="58FEB353" w:rsidR="009C680A" w:rsidRPr="0013711D" w:rsidRDefault="009C680A" w:rsidP="00810B69">
            <w:pPr>
              <w:spacing w:before="6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THUYẾT MINH</w:t>
            </w:r>
          </w:p>
        </w:tc>
      </w:tr>
      <w:tr w:rsidR="0013711D" w:rsidRPr="0013711D" w14:paraId="51C779FA" w14:textId="77777777" w:rsidTr="00D138E6">
        <w:tc>
          <w:tcPr>
            <w:tcW w:w="6946" w:type="dxa"/>
          </w:tcPr>
          <w:p w14:paraId="5BE06D16" w14:textId="77777777" w:rsidR="009C680A" w:rsidRPr="0013711D" w:rsidRDefault="009C680A" w:rsidP="00810B69">
            <w:pPr>
              <w:spacing w:before="60"/>
              <w:jc w:val="both"/>
              <w:rPr>
                <w:rFonts w:ascii="Times New Roman" w:hAnsi="Times New Roman" w:cs="Times New Roman"/>
                <w:b/>
                <w:bCs/>
                <w:color w:val="0D0D0D" w:themeColor="text1" w:themeTint="F2"/>
                <w:sz w:val="28"/>
                <w:szCs w:val="28"/>
              </w:rPr>
            </w:pPr>
          </w:p>
        </w:tc>
        <w:tc>
          <w:tcPr>
            <w:tcW w:w="5103" w:type="dxa"/>
          </w:tcPr>
          <w:p w14:paraId="3896BFEA" w14:textId="10A8EC41" w:rsidR="009C680A" w:rsidRPr="0013711D" w:rsidRDefault="000C3CB0"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b/>
                <w:bCs/>
                <w:color w:val="0D0D0D" w:themeColor="text1" w:themeTint="F2"/>
                <w:sz w:val="28"/>
                <w:szCs w:val="28"/>
              </w:rPr>
              <w:t>CHƯƠNG I. QUY ĐỊNH CHUNG</w:t>
            </w:r>
          </w:p>
        </w:tc>
        <w:tc>
          <w:tcPr>
            <w:tcW w:w="3260" w:type="dxa"/>
          </w:tcPr>
          <w:p w14:paraId="0A4D47C8" w14:textId="0B8F96A4" w:rsidR="009C680A" w:rsidRPr="0013711D" w:rsidRDefault="009C680A" w:rsidP="00810B69">
            <w:pPr>
              <w:spacing w:before="60"/>
              <w:jc w:val="both"/>
              <w:rPr>
                <w:rFonts w:ascii="Times New Roman" w:hAnsi="Times New Roman" w:cs="Times New Roman"/>
                <w:color w:val="0D0D0D" w:themeColor="text1" w:themeTint="F2"/>
                <w:sz w:val="28"/>
                <w:szCs w:val="28"/>
              </w:rPr>
            </w:pPr>
          </w:p>
        </w:tc>
      </w:tr>
      <w:tr w:rsidR="0013711D" w:rsidRPr="0013711D" w14:paraId="29D73BD5" w14:textId="77777777" w:rsidTr="00D138E6">
        <w:tc>
          <w:tcPr>
            <w:tcW w:w="6946" w:type="dxa"/>
          </w:tcPr>
          <w:p w14:paraId="40C59ADD" w14:textId="48A6D677" w:rsidR="00466517" w:rsidRPr="0013711D" w:rsidRDefault="004A7493" w:rsidP="00466517">
            <w:pPr>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SỐ</w:t>
            </w:r>
            <w:r w:rsidR="002F1DDD" w:rsidRPr="0013711D">
              <w:rPr>
                <w:rFonts w:ascii="Times New Roman" w:hAnsi="Times New Roman" w:cs="Times New Roman"/>
                <w:b/>
                <w:bCs/>
                <w:color w:val="0D0D0D" w:themeColor="text1" w:themeTint="F2"/>
                <w:sz w:val="28"/>
                <w:szCs w:val="28"/>
              </w:rPr>
              <w:t xml:space="preserve"> 267/2025/NĐ-CP</w:t>
            </w:r>
          </w:p>
          <w:p w14:paraId="75B423F7" w14:textId="77777777" w:rsidR="00C4146C" w:rsidRPr="0013711D" w:rsidRDefault="00C4146C" w:rsidP="00466517">
            <w:pPr>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4. Phân loại nhiệm vụ khoa học, công nghệ và đổi mới sáng tạo</w:t>
            </w:r>
          </w:p>
          <w:p w14:paraId="75923080" w14:textId="2BD406F5" w:rsidR="00C4146C" w:rsidRPr="0013711D" w:rsidRDefault="00C4146C"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Nhiệm vụ khoa học, công nghệ và đổi mới sáng tạo giải quyết các vấn đề về khoa học và công nghệ (sau đây gọi tắt là nhiệm vụ khoa học và công nghệ) bao gồm: nhiệm vụ nghiên cứu cơ bản; nhiệm vụ nghiên cứu ứng dụng; nhiệm vụ phát triển công nghệ; nhiệm vụ phát triển giải pháp xã hội.</w:t>
            </w:r>
          </w:p>
          <w:p w14:paraId="016A39C1" w14:textId="37377633" w:rsidR="00C4146C" w:rsidRPr="0013711D" w:rsidRDefault="00C4146C"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Nhiệm vụ khoa học, công nghệ và đổi mới sáng tạo giải quyết các vấn đề về đổi mới sáng tạo (sau đây gọi tắt là nhiệm vụ đổi mới sáng tạo) bao gồm: nhiệm vụ ứng dụng, chuyển giao công nghệ; nhiệm vụ đổi mới sáng tạo dựa trên đổi mới công nghệ, sáng tạo công nghệ, nâng cao hiệu suất công nghệ; nhiệm vụ khởi nghiệp sáng tạo và các nhiệm vụ khác.</w:t>
            </w:r>
          </w:p>
          <w:p w14:paraId="567B5255" w14:textId="77777777" w:rsidR="004C478F" w:rsidRPr="0013711D" w:rsidRDefault="004C478F" w:rsidP="004C478F">
            <w:pPr>
              <w:spacing w:before="8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lastRenderedPageBreak/>
              <w:t>Điều 2. Đối tượng áp dụng</w:t>
            </w:r>
          </w:p>
          <w:p w14:paraId="2C3CB188" w14:textId="5412709A" w:rsidR="00614019" w:rsidRPr="0013711D" w:rsidRDefault="004C478F" w:rsidP="004C478F">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Nghị định này áp dụng đối với cơ quan, tổ chức, doanh nghiệp, cá nhân hoạt động khoa học, công nghệ và đổi mới sáng tạo tại Việt Nam hoặc ngoài lãnh thổ Việt Nam nhưng có quyền và nghĩa vụ theo pháp luật Việt Nam, các điều ước quốc tế mà Việt Nam là thành viên.</w:t>
            </w:r>
          </w:p>
          <w:p w14:paraId="521FC487" w14:textId="6817D6A4" w:rsidR="002F1DDD" w:rsidRPr="0013711D" w:rsidRDefault="00FC7187" w:rsidP="00466517">
            <w:pPr>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23</w:t>
            </w:r>
            <w:r w:rsidR="002F1DDD" w:rsidRPr="0013711D">
              <w:rPr>
                <w:rFonts w:ascii="Times New Roman" w:hAnsi="Times New Roman" w:cs="Times New Roman"/>
                <w:b/>
                <w:bCs/>
                <w:color w:val="0D0D0D" w:themeColor="text1" w:themeTint="F2"/>
                <w:sz w:val="28"/>
                <w:szCs w:val="28"/>
              </w:rPr>
              <w:t>.</w:t>
            </w:r>
            <w:r w:rsidRPr="0013711D">
              <w:rPr>
                <w:rFonts w:ascii="Times New Roman" w:hAnsi="Times New Roman" w:cs="Times New Roman"/>
                <w:b/>
                <w:bCs/>
                <w:color w:val="0D0D0D" w:themeColor="text1" w:themeTint="F2"/>
                <w:sz w:val="28"/>
                <w:szCs w:val="28"/>
              </w:rPr>
              <w:t xml:space="preserve"> </w:t>
            </w:r>
            <w:r w:rsidR="002F1DDD" w:rsidRPr="0013711D">
              <w:rPr>
                <w:rFonts w:ascii="Times New Roman" w:hAnsi="Times New Roman" w:cs="Times New Roman"/>
                <w:b/>
                <w:bCs/>
                <w:color w:val="0D0D0D" w:themeColor="text1" w:themeTint="F2"/>
                <w:sz w:val="28"/>
                <w:szCs w:val="28"/>
              </w:rPr>
              <w:t>Chương trình khoa học, công nghệ và đổi mới sáng tạo của bộ, cơ quan ngang bộ, cơ quan thuộc Chính phủ, cơ quan khác ở trung ương và Ủy ban nhân dân cấp tỉnh</w:t>
            </w:r>
          </w:p>
          <w:p w14:paraId="4889768F" w14:textId="50872553" w:rsidR="00FC7187" w:rsidRPr="0013711D" w:rsidRDefault="00C4146C"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3. </w:t>
            </w:r>
            <w:r w:rsidR="00FC7187" w:rsidRPr="0013711D">
              <w:rPr>
                <w:rFonts w:ascii="Times New Roman" w:hAnsi="Times New Roman" w:cs="Times New Roman"/>
                <w:color w:val="0D0D0D" w:themeColor="text1" w:themeTint="F2"/>
                <w:sz w:val="28"/>
                <w:szCs w:val="28"/>
              </w:rPr>
              <w:t>Bộ, cơ quan ngang bộ, cơ quan thuộc Chính phủ, cơ quan khác ở trung ương và Ủy ban nhân dân cấp tỉnh quy định chi tiết việc xây dựng, tổ chức triển khai, đánh giá và báo cáo kết quả thực hiện chương trình khoa học, công nghệ và đổi mới sáng tạo thuộc phạm vi quản lý nhà nước trong trường hợp cần thiết.</w:t>
            </w:r>
          </w:p>
          <w:p w14:paraId="5D29E7B3" w14:textId="588A06D4" w:rsidR="00E13353" w:rsidRPr="0013711D" w:rsidRDefault="004A7493" w:rsidP="00466517">
            <w:pPr>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SỐ</w:t>
            </w:r>
            <w:r w:rsidR="00E13353" w:rsidRPr="0013711D">
              <w:rPr>
                <w:rFonts w:ascii="Times New Roman" w:hAnsi="Times New Roman" w:cs="Times New Roman"/>
                <w:b/>
                <w:bCs/>
                <w:color w:val="0D0D0D" w:themeColor="text1" w:themeTint="F2"/>
                <w:sz w:val="28"/>
                <w:szCs w:val="28"/>
              </w:rPr>
              <w:t xml:space="preserve"> 268/2025/NĐ-CP</w:t>
            </w:r>
          </w:p>
          <w:p w14:paraId="5D12B2C1" w14:textId="429E2AA8" w:rsidR="00453E2B" w:rsidRPr="0013711D" w:rsidRDefault="00FC7187"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b/>
                <w:bCs/>
                <w:color w:val="0D0D0D" w:themeColor="text1" w:themeTint="F2"/>
                <w:sz w:val="28"/>
                <w:szCs w:val="28"/>
              </w:rPr>
              <w:t>Điều 4</w:t>
            </w:r>
            <w:r w:rsidR="00453E2B" w:rsidRPr="0013711D">
              <w:rPr>
                <w:rFonts w:ascii="Times New Roman" w:hAnsi="Times New Roman" w:cs="Times New Roman"/>
                <w:b/>
                <w:bCs/>
                <w:color w:val="0D0D0D" w:themeColor="text1" w:themeTint="F2"/>
                <w:sz w:val="28"/>
                <w:szCs w:val="28"/>
              </w:rPr>
              <w:t>.</w:t>
            </w:r>
            <w:r w:rsidR="00453E2B" w:rsidRPr="0013711D">
              <w:rPr>
                <w:rFonts w:ascii="Times New Roman" w:hAnsi="Times New Roman" w:cs="Times New Roman"/>
                <w:color w:val="0D0D0D" w:themeColor="text1" w:themeTint="F2"/>
                <w:sz w:val="28"/>
                <w:szCs w:val="28"/>
              </w:rPr>
              <w:t xml:space="preserve"> </w:t>
            </w:r>
            <w:r w:rsidR="00453E2B" w:rsidRPr="0013711D">
              <w:rPr>
                <w:rFonts w:ascii="Times New Roman" w:hAnsi="Times New Roman" w:cs="Times New Roman"/>
                <w:b/>
                <w:bCs/>
                <w:color w:val="0D0D0D" w:themeColor="text1" w:themeTint="F2"/>
                <w:sz w:val="28"/>
                <w:szCs w:val="28"/>
              </w:rPr>
              <w:t>Nhiệm vụ, chương trình khoa học, công nghệ và đổi mới sáng tạo</w:t>
            </w:r>
          </w:p>
          <w:p w14:paraId="5F59EB48" w14:textId="77777777" w:rsidR="00453E2B" w:rsidRPr="0013711D" w:rsidRDefault="00453E2B"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Nhiệm vụ khoa học, công nghệ và đổi mới sáng tạo bao gồm nhiệm vụ khoa học và công nghệ và nhiệm vụ đổi mới sáng tạo.</w:t>
            </w:r>
          </w:p>
          <w:p w14:paraId="0A83DD45" w14:textId="77777777" w:rsidR="00453E2B" w:rsidRPr="0013711D" w:rsidRDefault="00453E2B"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Chương trình khoa học, công nghệ và đổi mới sáng tạo bao gồm chương trình khoa học và công nghệ và chương trình đổi mới sáng tạo.</w:t>
            </w:r>
          </w:p>
          <w:p w14:paraId="28F8716D" w14:textId="77777777" w:rsidR="00FC7187" w:rsidRPr="0013711D" w:rsidRDefault="00453E2B"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b/>
                <w:bCs/>
                <w:color w:val="0D0D0D" w:themeColor="text1" w:themeTint="F2"/>
                <w:sz w:val="28"/>
                <w:szCs w:val="28"/>
              </w:rPr>
              <w:t>Điều 5.</w:t>
            </w:r>
            <w:r w:rsidRPr="0013711D">
              <w:rPr>
                <w:rFonts w:ascii="Times New Roman" w:hAnsi="Times New Roman" w:cs="Times New Roman"/>
                <w:color w:val="0D0D0D" w:themeColor="text1" w:themeTint="F2"/>
                <w:sz w:val="28"/>
                <w:szCs w:val="28"/>
              </w:rPr>
              <w:t xml:space="preserve"> </w:t>
            </w:r>
            <w:bookmarkStart w:id="0" w:name="dieu_5"/>
            <w:r w:rsidRPr="0013711D">
              <w:rPr>
                <w:rFonts w:ascii="Times New Roman" w:hAnsi="Times New Roman" w:cs="Times New Roman"/>
                <w:b/>
                <w:bCs/>
                <w:color w:val="0D0D0D" w:themeColor="text1" w:themeTint="F2"/>
                <w:sz w:val="28"/>
                <w:szCs w:val="28"/>
              </w:rPr>
              <w:t>Phân loại nhiệm vụ đổi mới sáng tạo sử dụng ngân sách nhà nước</w:t>
            </w:r>
            <w:bookmarkEnd w:id="0"/>
          </w:p>
          <w:p w14:paraId="0149BCF6" w14:textId="77777777" w:rsidR="00453E2B" w:rsidRPr="0013711D" w:rsidRDefault="00453E2B"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3. Căn cứ theo nội dung, nhiệm vụ đổi mới sáng tạo được phân loại như sau:</w:t>
            </w:r>
          </w:p>
          <w:p w14:paraId="04E2CF5C" w14:textId="77777777" w:rsidR="00453E2B" w:rsidRPr="0013711D" w:rsidRDefault="00453E2B"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Nhiệm vụ đổi mới công nghệ;</w:t>
            </w:r>
          </w:p>
          <w:p w14:paraId="0C39B36D" w14:textId="77777777" w:rsidR="00453E2B" w:rsidRPr="0013711D" w:rsidRDefault="00453E2B"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Nhiệm vụ phát triển quyền sở hữu trí tuệ, nâng cao năng suất, chất lượng;</w:t>
            </w:r>
          </w:p>
          <w:p w14:paraId="1CA501A6" w14:textId="77777777" w:rsidR="00453E2B" w:rsidRPr="0013711D" w:rsidRDefault="00453E2B"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Nhiệm vụ hỗ trợ khởi nghiệp sáng tạo;</w:t>
            </w:r>
          </w:p>
          <w:p w14:paraId="013CF57D" w14:textId="77777777" w:rsidR="00453E2B" w:rsidRPr="0013711D" w:rsidRDefault="00453E2B"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Nhiệm vụ hỗ trợ lãi suất vay;</w:t>
            </w:r>
          </w:p>
          <w:p w14:paraId="7F3EE021" w14:textId="1C211048" w:rsidR="00453E2B" w:rsidRPr="0013711D" w:rsidRDefault="00453E2B"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Nhiệm vụ hỗ trợ thông qua phiếu hỗ trợ tài chính (voucher).</w:t>
            </w:r>
          </w:p>
        </w:tc>
        <w:tc>
          <w:tcPr>
            <w:tcW w:w="5103" w:type="dxa"/>
          </w:tcPr>
          <w:p w14:paraId="6AEE62E3" w14:textId="77777777" w:rsidR="00E770BE" w:rsidRPr="0013711D" w:rsidRDefault="00E770BE" w:rsidP="008238EE">
            <w:pPr>
              <w:spacing w:before="120"/>
              <w:jc w:val="both"/>
              <w:rPr>
                <w:rFonts w:ascii="Times New Roman" w:eastAsia="Arial" w:hAnsi="Times New Roman" w:cs="Times New Roman"/>
                <w:b/>
                <w:color w:val="0D0D0D" w:themeColor="text1" w:themeTint="F2"/>
                <w:sz w:val="28"/>
                <w:szCs w:val="28"/>
              </w:rPr>
            </w:pPr>
            <w:r w:rsidRPr="0013711D">
              <w:rPr>
                <w:rFonts w:ascii="Times New Roman" w:eastAsia="Arial" w:hAnsi="Times New Roman" w:cs="Times New Roman"/>
                <w:b/>
                <w:color w:val="0D0D0D" w:themeColor="text1" w:themeTint="F2"/>
                <w:sz w:val="28"/>
                <w:szCs w:val="28"/>
              </w:rPr>
              <w:lastRenderedPageBreak/>
              <w:t>Điều 1. Phạm vi điều chỉnh và đối tượng áp dụng</w:t>
            </w:r>
          </w:p>
          <w:p w14:paraId="565490E1" w14:textId="77777777" w:rsidR="00E770BE" w:rsidRPr="0013711D" w:rsidRDefault="00E770BE" w:rsidP="008238EE">
            <w:pPr>
              <w:spacing w:before="120"/>
              <w:jc w:val="both"/>
              <w:rPr>
                <w:rFonts w:ascii="Times New Roman" w:eastAsia="Arial" w:hAnsi="Times New Roman" w:cs="Times New Roman"/>
                <w:color w:val="0D0D0D" w:themeColor="text1" w:themeTint="F2"/>
                <w:sz w:val="28"/>
                <w:szCs w:val="28"/>
              </w:rPr>
            </w:pPr>
            <w:r w:rsidRPr="0013711D">
              <w:rPr>
                <w:rFonts w:ascii="Times New Roman" w:eastAsia="Arial" w:hAnsi="Times New Roman" w:cs="Times New Roman"/>
                <w:color w:val="0D0D0D" w:themeColor="text1" w:themeTint="F2"/>
                <w:sz w:val="28"/>
                <w:szCs w:val="28"/>
              </w:rPr>
              <w:t>1. Phạm vi điều chỉnh</w:t>
            </w:r>
          </w:p>
          <w:p w14:paraId="0546EFAB" w14:textId="422A7644" w:rsidR="00E770BE" w:rsidRPr="0013711D" w:rsidRDefault="00E770BE" w:rsidP="008238EE">
            <w:pPr>
              <w:spacing w:before="120"/>
              <w:jc w:val="both"/>
              <w:rPr>
                <w:rFonts w:ascii="Times New Roman" w:eastAsia="Arial" w:hAnsi="Times New Roman" w:cs="Times New Roman"/>
                <w:color w:val="0D0D0D" w:themeColor="text1" w:themeTint="F2"/>
                <w:sz w:val="28"/>
                <w:szCs w:val="28"/>
              </w:rPr>
            </w:pPr>
            <w:r w:rsidRPr="0013711D">
              <w:rPr>
                <w:rFonts w:ascii="Times New Roman" w:eastAsia="Arial" w:hAnsi="Times New Roman" w:cs="Times New Roman"/>
                <w:color w:val="0D0D0D" w:themeColor="text1" w:themeTint="F2"/>
                <w:sz w:val="28"/>
                <w:szCs w:val="28"/>
              </w:rPr>
              <w:t>a) Quy định này quy định việc quản lý và tổ chức thực hiện các chương trình, nhiệm vụ khoa học, công nghệ và đổi mới sáng tạo sử dụng ngân sách nhà nước của tỉnh Lào</w:t>
            </w:r>
            <w:r w:rsidR="003F60B9">
              <w:rPr>
                <w:rFonts w:ascii="Times New Roman" w:eastAsia="Arial" w:hAnsi="Times New Roman" w:cs="Times New Roman"/>
                <w:color w:val="0D0D0D" w:themeColor="text1" w:themeTint="F2"/>
                <w:sz w:val="28"/>
                <w:szCs w:val="28"/>
              </w:rPr>
              <w:t xml:space="preserve"> </w:t>
            </w:r>
            <w:r w:rsidRPr="0013711D">
              <w:rPr>
                <w:rFonts w:ascii="Times New Roman" w:eastAsia="Arial" w:hAnsi="Times New Roman" w:cs="Times New Roman"/>
                <w:color w:val="0D0D0D" w:themeColor="text1" w:themeTint="F2"/>
                <w:sz w:val="28"/>
                <w:szCs w:val="28"/>
              </w:rPr>
              <w:t>Cai;</w:t>
            </w:r>
          </w:p>
          <w:p w14:paraId="0D652421" w14:textId="77777777" w:rsidR="00E770BE" w:rsidRPr="0013711D" w:rsidRDefault="00E770BE" w:rsidP="008238EE">
            <w:pPr>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b) Quy định này không áp dụng đối với nhiệm vụ hỗ trợ lãi suất vay và nhiệm vụ hỗ trợ thông qua phiếu hỗ trợ tài chính quy định tại Điều 20, 21, 22, 23 và 24 Nghị định số 268/2025/NĐ-CP ngày 14 tháng 10 năm 2025 của Chính phủ quy định chi tiết và </w:t>
            </w:r>
            <w:r w:rsidRPr="0013711D">
              <w:rPr>
                <w:rFonts w:ascii="Times New Roman" w:hAnsi="Times New Roman" w:cs="Times New Roman"/>
                <w:color w:val="0D0D0D" w:themeColor="text1" w:themeTint="F2"/>
                <w:sz w:val="28"/>
                <w:szCs w:val="28"/>
              </w:rPr>
              <w:lastRenderedPageBreak/>
              <w:t>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gọi tắt là Nghị định số 268/2025/NĐ-CP).</w:t>
            </w:r>
          </w:p>
          <w:p w14:paraId="7C27B185" w14:textId="77777777" w:rsidR="00E770BE" w:rsidRPr="0013711D" w:rsidRDefault="00E770BE" w:rsidP="008238EE">
            <w:pPr>
              <w:spacing w:before="120"/>
              <w:jc w:val="both"/>
              <w:rPr>
                <w:rFonts w:ascii="Times New Roman" w:eastAsia="Arial" w:hAnsi="Times New Roman" w:cs="Times New Roman"/>
                <w:color w:val="0D0D0D" w:themeColor="text1" w:themeTint="F2"/>
                <w:sz w:val="28"/>
                <w:szCs w:val="28"/>
              </w:rPr>
            </w:pPr>
            <w:r w:rsidRPr="0013711D">
              <w:rPr>
                <w:rFonts w:ascii="Times New Roman" w:eastAsia="Arial" w:hAnsi="Times New Roman" w:cs="Times New Roman"/>
                <w:color w:val="0D0D0D" w:themeColor="text1" w:themeTint="F2"/>
                <w:sz w:val="28"/>
                <w:szCs w:val="28"/>
              </w:rPr>
              <w:t>2. Đối tượng áp dụng</w:t>
            </w:r>
          </w:p>
          <w:p w14:paraId="19D2299D" w14:textId="3483A31C" w:rsidR="00E770BE" w:rsidRPr="0013711D" w:rsidRDefault="00E770BE" w:rsidP="008238EE">
            <w:pPr>
              <w:spacing w:before="120"/>
              <w:jc w:val="both"/>
              <w:rPr>
                <w:rFonts w:ascii="Times New Roman" w:eastAsia="Arial" w:hAnsi="Times New Roman" w:cs="Times New Roman"/>
                <w:color w:val="0D0D0D" w:themeColor="text1" w:themeTint="F2"/>
                <w:sz w:val="28"/>
                <w:szCs w:val="28"/>
              </w:rPr>
            </w:pPr>
            <w:r w:rsidRPr="0013711D">
              <w:rPr>
                <w:rFonts w:ascii="Times New Roman" w:eastAsia="Arial" w:hAnsi="Times New Roman" w:cs="Times New Roman"/>
                <w:color w:val="0D0D0D" w:themeColor="text1" w:themeTint="F2"/>
                <w:sz w:val="28"/>
                <w:szCs w:val="28"/>
              </w:rPr>
              <w:t xml:space="preserve">Quy định này áp dụng đối với các cơ quan, tổ chức, doanh nghiệp, cá nhân hoạt động khoa học, công nghệ và đổi mới sáng tạo sử dụng ngân sách nhà nước của tỉnh Lào Cai. </w:t>
            </w:r>
          </w:p>
          <w:p w14:paraId="04B85865" w14:textId="77777777" w:rsidR="009D389D" w:rsidRPr="0013711D" w:rsidRDefault="009D389D" w:rsidP="00466517">
            <w:pPr>
              <w:jc w:val="both"/>
              <w:rPr>
                <w:rFonts w:ascii="Times New Roman" w:hAnsi="Times New Roman" w:cs="Times New Roman"/>
                <w:color w:val="0D0D0D" w:themeColor="text1" w:themeTint="F2"/>
                <w:sz w:val="28"/>
                <w:szCs w:val="28"/>
              </w:rPr>
            </w:pPr>
          </w:p>
          <w:p w14:paraId="0E553A84" w14:textId="77777777" w:rsidR="00A86184" w:rsidRPr="0013711D" w:rsidRDefault="00A86184" w:rsidP="00A86184">
            <w:pPr>
              <w:rPr>
                <w:rFonts w:ascii="Times New Roman" w:hAnsi="Times New Roman" w:cs="Times New Roman"/>
                <w:color w:val="0D0D0D" w:themeColor="text1" w:themeTint="F2"/>
                <w:sz w:val="28"/>
                <w:szCs w:val="28"/>
              </w:rPr>
            </w:pPr>
          </w:p>
          <w:p w14:paraId="3D556AB3" w14:textId="77777777" w:rsidR="00A86184" w:rsidRPr="0013711D" w:rsidRDefault="00A86184" w:rsidP="00A86184">
            <w:pPr>
              <w:rPr>
                <w:rFonts w:ascii="Times New Roman" w:hAnsi="Times New Roman" w:cs="Times New Roman"/>
                <w:color w:val="0D0D0D" w:themeColor="text1" w:themeTint="F2"/>
                <w:sz w:val="28"/>
                <w:szCs w:val="28"/>
              </w:rPr>
            </w:pPr>
          </w:p>
          <w:p w14:paraId="283B5A4A" w14:textId="77777777" w:rsidR="00A86184" w:rsidRPr="0013711D" w:rsidRDefault="00A86184" w:rsidP="00A86184">
            <w:pPr>
              <w:rPr>
                <w:rFonts w:ascii="Times New Roman" w:hAnsi="Times New Roman" w:cs="Times New Roman"/>
                <w:color w:val="0D0D0D" w:themeColor="text1" w:themeTint="F2"/>
                <w:sz w:val="28"/>
                <w:szCs w:val="28"/>
              </w:rPr>
            </w:pPr>
          </w:p>
          <w:p w14:paraId="0C2AC00A" w14:textId="77777777" w:rsidR="00A86184" w:rsidRPr="0013711D" w:rsidRDefault="00A86184" w:rsidP="00A86184">
            <w:pPr>
              <w:rPr>
                <w:rFonts w:ascii="Times New Roman" w:hAnsi="Times New Roman" w:cs="Times New Roman"/>
                <w:color w:val="0D0D0D" w:themeColor="text1" w:themeTint="F2"/>
                <w:sz w:val="28"/>
                <w:szCs w:val="28"/>
              </w:rPr>
            </w:pPr>
          </w:p>
          <w:p w14:paraId="6B4126A1" w14:textId="77777777" w:rsidR="00A86184" w:rsidRPr="0013711D" w:rsidRDefault="00A86184" w:rsidP="00A86184">
            <w:pPr>
              <w:rPr>
                <w:rFonts w:ascii="Times New Roman" w:hAnsi="Times New Roman" w:cs="Times New Roman"/>
                <w:color w:val="0D0D0D" w:themeColor="text1" w:themeTint="F2"/>
                <w:sz w:val="28"/>
                <w:szCs w:val="28"/>
              </w:rPr>
            </w:pPr>
          </w:p>
          <w:p w14:paraId="23149400" w14:textId="77777777" w:rsidR="00A86184" w:rsidRPr="0013711D" w:rsidRDefault="00A86184" w:rsidP="00A86184">
            <w:pPr>
              <w:rPr>
                <w:rFonts w:ascii="Times New Roman" w:hAnsi="Times New Roman" w:cs="Times New Roman"/>
                <w:color w:val="0D0D0D" w:themeColor="text1" w:themeTint="F2"/>
                <w:sz w:val="28"/>
                <w:szCs w:val="28"/>
              </w:rPr>
            </w:pPr>
          </w:p>
          <w:p w14:paraId="7A5E2D9E" w14:textId="77777777" w:rsidR="00A86184" w:rsidRPr="0013711D" w:rsidRDefault="00A86184" w:rsidP="00A86184">
            <w:pPr>
              <w:rPr>
                <w:rFonts w:ascii="Times New Roman" w:hAnsi="Times New Roman" w:cs="Times New Roman"/>
                <w:color w:val="0D0D0D" w:themeColor="text1" w:themeTint="F2"/>
                <w:sz w:val="28"/>
                <w:szCs w:val="28"/>
              </w:rPr>
            </w:pPr>
          </w:p>
          <w:p w14:paraId="1688BCB1" w14:textId="77777777" w:rsidR="00A86184" w:rsidRPr="0013711D" w:rsidRDefault="00A86184" w:rsidP="00A86184">
            <w:pPr>
              <w:rPr>
                <w:rFonts w:ascii="Times New Roman" w:hAnsi="Times New Roman" w:cs="Times New Roman"/>
                <w:color w:val="0D0D0D" w:themeColor="text1" w:themeTint="F2"/>
                <w:sz w:val="28"/>
                <w:szCs w:val="28"/>
              </w:rPr>
            </w:pPr>
          </w:p>
          <w:p w14:paraId="376BE266" w14:textId="77777777" w:rsidR="00A86184" w:rsidRPr="0013711D" w:rsidRDefault="00A86184" w:rsidP="00A86184">
            <w:pPr>
              <w:rPr>
                <w:rFonts w:ascii="Times New Roman" w:hAnsi="Times New Roman" w:cs="Times New Roman"/>
                <w:color w:val="0D0D0D" w:themeColor="text1" w:themeTint="F2"/>
                <w:sz w:val="28"/>
                <w:szCs w:val="28"/>
              </w:rPr>
            </w:pPr>
          </w:p>
          <w:p w14:paraId="68EDCFC4" w14:textId="77777777" w:rsidR="00A86184" w:rsidRPr="0013711D" w:rsidRDefault="00A86184" w:rsidP="00A86184">
            <w:pPr>
              <w:rPr>
                <w:rFonts w:ascii="Times New Roman" w:hAnsi="Times New Roman" w:cs="Times New Roman"/>
                <w:color w:val="0D0D0D" w:themeColor="text1" w:themeTint="F2"/>
                <w:sz w:val="28"/>
                <w:szCs w:val="28"/>
              </w:rPr>
            </w:pPr>
          </w:p>
          <w:p w14:paraId="42F02727" w14:textId="626F56EA" w:rsidR="00A86184" w:rsidRPr="0013711D" w:rsidRDefault="00A86184" w:rsidP="00A86184">
            <w:pPr>
              <w:jc w:val="center"/>
              <w:rPr>
                <w:rFonts w:ascii="Times New Roman" w:hAnsi="Times New Roman" w:cs="Times New Roman"/>
                <w:color w:val="0D0D0D" w:themeColor="text1" w:themeTint="F2"/>
                <w:sz w:val="28"/>
                <w:szCs w:val="28"/>
              </w:rPr>
            </w:pPr>
          </w:p>
        </w:tc>
        <w:tc>
          <w:tcPr>
            <w:tcW w:w="3260" w:type="dxa"/>
          </w:tcPr>
          <w:p w14:paraId="6D0E2BA7" w14:textId="56163E81" w:rsidR="00DC6D12" w:rsidRPr="0013711D" w:rsidRDefault="00DC6D12"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bCs/>
                <w:color w:val="0D0D0D" w:themeColor="text1" w:themeTint="F2"/>
                <w:sz w:val="28"/>
                <w:szCs w:val="28"/>
              </w:rPr>
              <w:lastRenderedPageBreak/>
              <w:t xml:space="preserve">Quy định chi tiết một số nội dung được giao tại các văn bản gồm: </w:t>
            </w:r>
            <w:r w:rsidRPr="0013711D">
              <w:rPr>
                <w:rFonts w:ascii="Times New Roman" w:hAnsi="Times New Roman" w:cs="Times New Roman"/>
                <w:color w:val="0D0D0D" w:themeColor="text1" w:themeTint="F2"/>
                <w:sz w:val="28"/>
                <w:szCs w:val="28"/>
              </w:rPr>
              <w:t xml:space="preserve">Nghị định số 267/2025/NĐ-CP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Nghị định số </w:t>
            </w:r>
            <w:r w:rsidRPr="0013711D">
              <w:rPr>
                <w:rFonts w:ascii="Times New Roman" w:hAnsi="Times New Roman" w:cs="Times New Roman"/>
                <w:color w:val="0D0D0D" w:themeColor="text1" w:themeTint="F2"/>
                <w:sz w:val="28"/>
                <w:szCs w:val="28"/>
              </w:rPr>
              <w:lastRenderedPageBreak/>
              <w:t xml:space="preserve">268/2025/NĐ-CP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Thông tư số 36/2025/TT-BKHCN </w:t>
            </w:r>
            <w:r w:rsidRPr="0013711D">
              <w:rPr>
                <w:rFonts w:ascii="Times New Roman" w:hAnsi="Times New Roman" w:cs="Times New Roman"/>
                <w:color w:val="0D0D0D" w:themeColor="text1" w:themeTint="F2"/>
                <w:sz w:val="28"/>
                <w:szCs w:val="28"/>
                <w:shd w:val="clear" w:color="auto" w:fill="FFFFFF"/>
                <w:lang w:val="en-GB"/>
              </w:rPr>
              <w:t xml:space="preserve">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w:t>
            </w:r>
            <w:r w:rsidRPr="0013711D">
              <w:rPr>
                <w:rFonts w:ascii="Times New Roman" w:hAnsi="Times New Roman" w:cs="Times New Roman"/>
                <w:color w:val="0D0D0D" w:themeColor="text1" w:themeTint="F2"/>
                <w:sz w:val="28"/>
                <w:szCs w:val="28"/>
                <w:shd w:val="clear" w:color="auto" w:fill="FFFFFF"/>
                <w:lang w:val="en-GB"/>
              </w:rPr>
              <w:lastRenderedPageBreak/>
              <w:t>và đánh giá đối với nhiệm vụ khoa học, công nghệ và đổi mới sáng tạo</w:t>
            </w:r>
          </w:p>
          <w:p w14:paraId="4406D8B2" w14:textId="77777777" w:rsidR="00DC6D12" w:rsidRPr="0013711D" w:rsidRDefault="00DC6D12" w:rsidP="00466517">
            <w:pPr>
              <w:jc w:val="both"/>
              <w:rPr>
                <w:rFonts w:ascii="Times New Roman" w:hAnsi="Times New Roman" w:cs="Times New Roman"/>
                <w:color w:val="0D0D0D" w:themeColor="text1" w:themeTint="F2"/>
                <w:sz w:val="28"/>
                <w:szCs w:val="28"/>
              </w:rPr>
            </w:pPr>
          </w:p>
          <w:p w14:paraId="701F96D4" w14:textId="5CBB331B" w:rsidR="00520A66" w:rsidRPr="0013711D" w:rsidRDefault="00850C90" w:rsidP="00466517">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Các nhiệm vụ đổi mới sáng tạo được quy định tại Điểm d và Điểm đ, Khoản 3, Điều </w:t>
            </w:r>
            <w:r w:rsidR="00115C97" w:rsidRPr="0013711D">
              <w:rPr>
                <w:rFonts w:ascii="Times New Roman" w:hAnsi="Times New Roman" w:cs="Times New Roman"/>
                <w:color w:val="0D0D0D" w:themeColor="text1" w:themeTint="F2"/>
                <w:sz w:val="28"/>
                <w:szCs w:val="28"/>
              </w:rPr>
              <w:t>5</w:t>
            </w:r>
            <w:r w:rsidRPr="0013711D">
              <w:rPr>
                <w:rFonts w:ascii="Times New Roman" w:hAnsi="Times New Roman" w:cs="Times New Roman"/>
                <w:color w:val="0D0D0D" w:themeColor="text1" w:themeTint="F2"/>
                <w:sz w:val="28"/>
                <w:szCs w:val="28"/>
              </w:rPr>
              <w:t xml:space="preserve"> Nghị định số 268/2025/NĐ-CP gồm: “</w:t>
            </w:r>
            <w:r w:rsidRPr="0013711D">
              <w:rPr>
                <w:rFonts w:ascii="Times New Roman" w:hAnsi="Times New Roman" w:cs="Times New Roman"/>
                <w:i/>
                <w:iCs/>
                <w:color w:val="0D0D0D" w:themeColor="text1" w:themeTint="F2"/>
                <w:sz w:val="28"/>
                <w:szCs w:val="28"/>
              </w:rPr>
              <w:t>d) Nhiệm vụ hỗ trợ lãi suất vay; đ) Nhiệm vụ hỗ trợ thông qua phiếu hỗ trợ tài chính (voucher)</w:t>
            </w:r>
            <w:r w:rsidRPr="0013711D">
              <w:rPr>
                <w:rFonts w:ascii="Times New Roman" w:hAnsi="Times New Roman" w:cs="Times New Roman"/>
                <w:color w:val="0D0D0D" w:themeColor="text1" w:themeTint="F2"/>
                <w:sz w:val="28"/>
                <w:szCs w:val="28"/>
              </w:rPr>
              <w:t xml:space="preserve">” </w:t>
            </w:r>
            <w:r w:rsidRPr="0013711D">
              <w:rPr>
                <w:rFonts w:ascii="Times New Roman" w:hAnsi="Times New Roman" w:cs="Times New Roman"/>
                <w:b/>
                <w:bCs/>
                <w:color w:val="0D0D0D" w:themeColor="text1" w:themeTint="F2"/>
                <w:sz w:val="28"/>
                <w:szCs w:val="28"/>
              </w:rPr>
              <w:t>được thực hiện thông qua Quỹ</w:t>
            </w:r>
            <w:r w:rsidRPr="0013711D">
              <w:rPr>
                <w:rFonts w:ascii="Times New Roman" w:hAnsi="Times New Roman" w:cs="Times New Roman"/>
                <w:color w:val="0D0D0D" w:themeColor="text1" w:themeTint="F2"/>
                <w:sz w:val="28"/>
                <w:szCs w:val="28"/>
              </w:rPr>
              <w:t xml:space="preserve"> theo quy định tại </w:t>
            </w:r>
            <w:r w:rsidR="00684C43" w:rsidRPr="0013711D">
              <w:rPr>
                <w:rFonts w:ascii="Times New Roman" w:hAnsi="Times New Roman" w:cs="Times New Roman"/>
                <w:bCs/>
                <w:color w:val="0D0D0D" w:themeColor="text1" w:themeTint="F2"/>
                <w:sz w:val="28"/>
                <w:szCs w:val="28"/>
              </w:rPr>
              <w:t>Điều 20, 21, 22, 23 và 24 Nghị định số 268/2025/NĐ-CP</w:t>
            </w:r>
            <w:r w:rsidRPr="0013711D">
              <w:rPr>
                <w:rFonts w:ascii="Times New Roman" w:hAnsi="Times New Roman" w:cs="Times New Roman"/>
                <w:color w:val="0D0D0D" w:themeColor="text1" w:themeTint="F2"/>
                <w:sz w:val="28"/>
                <w:szCs w:val="28"/>
              </w:rPr>
              <w:t xml:space="preserve">. Vì vậy không thuộc phạm vi của quy </w:t>
            </w:r>
            <w:r w:rsidR="00520A66" w:rsidRPr="0013711D">
              <w:rPr>
                <w:rFonts w:ascii="Times New Roman" w:hAnsi="Times New Roman" w:cs="Times New Roman"/>
                <w:color w:val="0D0D0D" w:themeColor="text1" w:themeTint="F2"/>
                <w:sz w:val="28"/>
                <w:szCs w:val="28"/>
              </w:rPr>
              <w:t>định</w:t>
            </w:r>
            <w:r w:rsidRPr="0013711D">
              <w:rPr>
                <w:rFonts w:ascii="Times New Roman" w:hAnsi="Times New Roman" w:cs="Times New Roman"/>
                <w:color w:val="0D0D0D" w:themeColor="text1" w:themeTint="F2"/>
                <w:sz w:val="28"/>
                <w:szCs w:val="28"/>
              </w:rPr>
              <w:t xml:space="preserve"> này. </w:t>
            </w:r>
          </w:p>
          <w:p w14:paraId="121AD12C" w14:textId="279734EE" w:rsidR="009C680A" w:rsidRPr="0013711D" w:rsidRDefault="00AC367E" w:rsidP="00AC367E">
            <w:pPr>
              <w:spacing w:before="120"/>
              <w:jc w:val="both"/>
              <w:rPr>
                <w:rFonts w:ascii="Times New Roman" w:eastAsia="Arial"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w:t>
            </w:r>
            <w:r w:rsidRPr="0013711D">
              <w:rPr>
                <w:rFonts w:ascii="Times New Roman" w:eastAsia="Arial" w:hAnsi="Times New Roman" w:cs="Times New Roman"/>
                <w:color w:val="0D0D0D" w:themeColor="text1" w:themeTint="F2"/>
                <w:sz w:val="28"/>
                <w:szCs w:val="28"/>
              </w:rPr>
              <w:t>Đối tượng áp dụng: áp dụng đối với các cơ quan, tổ chức, doanh nghiệp, cá nhân hoạt động khoa học, công nghệ và đổi mới sáng tạo sử dụng ngân sách nhà nước của tỉnh Lào Cai</w:t>
            </w:r>
            <w:r w:rsidR="00D314EA" w:rsidRPr="0013711D">
              <w:rPr>
                <w:rFonts w:ascii="Times New Roman" w:eastAsia="Arial" w:hAnsi="Times New Roman" w:cs="Times New Roman"/>
                <w:color w:val="0D0D0D" w:themeColor="text1" w:themeTint="F2"/>
                <w:sz w:val="28"/>
                <w:szCs w:val="28"/>
              </w:rPr>
              <w:t xml:space="preserve"> phù </w:t>
            </w:r>
            <w:r w:rsidR="00D314EA" w:rsidRPr="0013711D">
              <w:rPr>
                <w:rFonts w:ascii="Times New Roman" w:eastAsia="Arial" w:hAnsi="Times New Roman" w:cs="Times New Roman"/>
                <w:color w:val="0D0D0D" w:themeColor="text1" w:themeTint="F2"/>
                <w:sz w:val="28"/>
                <w:szCs w:val="28"/>
              </w:rPr>
              <w:lastRenderedPageBreak/>
              <w:t xml:space="preserve">hợp với thẩm quyền , phạm </w:t>
            </w:r>
            <w:r w:rsidR="00474859" w:rsidRPr="0013711D">
              <w:rPr>
                <w:rFonts w:ascii="Times New Roman" w:eastAsia="Arial" w:hAnsi="Times New Roman" w:cs="Times New Roman"/>
                <w:color w:val="0D0D0D" w:themeColor="text1" w:themeTint="F2"/>
                <w:sz w:val="28"/>
                <w:szCs w:val="28"/>
              </w:rPr>
              <w:t xml:space="preserve">vi quản lý của tỉnh Lào Cai. </w:t>
            </w:r>
          </w:p>
        </w:tc>
      </w:tr>
      <w:tr w:rsidR="0013711D" w:rsidRPr="0013711D" w14:paraId="061FA9EB" w14:textId="77777777" w:rsidTr="00D138E6">
        <w:tc>
          <w:tcPr>
            <w:tcW w:w="6946" w:type="dxa"/>
          </w:tcPr>
          <w:p w14:paraId="20ADD76B" w14:textId="7507B077" w:rsidR="009C680A" w:rsidRPr="0013711D" w:rsidRDefault="00053FDF" w:rsidP="00810B69">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lastRenderedPageBreak/>
              <w:t>NGHỊ ĐỊNH 267/2025/NĐ-CP</w:t>
            </w:r>
          </w:p>
          <w:p w14:paraId="23A9F824" w14:textId="7A07E86C" w:rsidR="00437A47" w:rsidRPr="0013711D" w:rsidRDefault="00437A47" w:rsidP="00053FDF">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3. Giải thích từ ngữ</w:t>
            </w:r>
          </w:p>
          <w:p w14:paraId="2DCF6B26" w14:textId="77777777" w:rsidR="00437A47" w:rsidRPr="0013711D" w:rsidRDefault="00437A47" w:rsidP="00437A47">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13. Cơ quan quản lý nhiệm vụ khoa học, công nghệ và đổi mới sáng tạo là bộ, cơ quan ngang bộ, cơ quan thuộc Chính phủ, cơ quan khác ở trung ương và Ủy ban nhân dân cấp tỉnh.</w:t>
            </w:r>
          </w:p>
          <w:p w14:paraId="094E58E4" w14:textId="77777777" w:rsidR="00437A47" w:rsidRPr="0013711D" w:rsidRDefault="00437A47" w:rsidP="00437A47">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Trường hợp bộ, cơ quan ngang bộ và Ủy ban nhân dân cấp tỉnh phân cấp hoặc ủy quyền cho cơ quan, tổ chức trực thuộc quản lý hoạt động khoa học, công nghệ và đổi mới sáng tạo thì cơ quan, tổ chức này là cơ quan quản lý nhiệm vụ khoa học, công nghệ và đổi mới sáng tạo.</w:t>
            </w:r>
          </w:p>
          <w:p w14:paraId="058E33B3" w14:textId="5501B7A7" w:rsidR="00437A47" w:rsidRPr="0013711D" w:rsidRDefault="00437A47" w:rsidP="00053FD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Trường hợp cơ quan thuộc Chính phủ, cơ quan khác ở trung ương ủy quyền cho cơ quan, tổ chức trực thuộc quản lý nhiệm vụ khoa học, công nghệ và đổi mới sáng tạo thì cơ quan, tổ chức này là cơ quan quản lý nhiệm vụ khoa học, công nghệ và đổi mới sáng tạo.</w:t>
            </w:r>
          </w:p>
          <w:p w14:paraId="65FDB9A2" w14:textId="3C8DB6C8" w:rsidR="00053FDF" w:rsidRPr="0013711D" w:rsidRDefault="00053FDF" w:rsidP="00053FDF">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4. Phân loại nhiệm vụ khoa học, công nghệ và đổi mới sáng tạo</w:t>
            </w:r>
          </w:p>
          <w:p w14:paraId="6AA49123" w14:textId="77777777" w:rsidR="00053FDF" w:rsidRPr="0013711D" w:rsidRDefault="00053FDF" w:rsidP="00053FD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Nhiệm vụ khoa học, công nghệ và đổi mới sáng tạo giải quyết các vấn đề về khoa học và công nghệ (sau đây gọi tắt là nhiệm vụ khoa học và công nghệ) bao gồm: nhiệm vụ nghiên cứu cơ bản; nhiệm vụ nghiên cứu ứng dụng; nhiệm vụ phát triển công nghệ; nhiệm vụ phát triển giải pháp xã hội.</w:t>
            </w:r>
          </w:p>
          <w:p w14:paraId="3B4EE904" w14:textId="77777777" w:rsidR="00053FDF" w:rsidRPr="0013711D" w:rsidRDefault="00053FDF" w:rsidP="00053FD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2. Nhiệm vụ khoa học, công nghệ và đổi mới sáng tạo giải quyết các vấn đề về đổi mới sáng tạo (sau đây gọi tắt là nhiệm vụ đổi mới sáng tạo) bao gồm: nhiệm vụ ứng dụng, chuyển giao công nghệ; nhiệm vụ đổi mới sáng tạo dựa trên đổi mới công nghệ, sáng tạo công nghệ, nâng cao hiệu suất công nghệ; nhiệm vụ khởi nghiệp sáng tạo và các nhiệm vụ khác.</w:t>
            </w:r>
          </w:p>
          <w:p w14:paraId="19C732BF" w14:textId="38002CB3" w:rsidR="005C33CB" w:rsidRPr="0013711D" w:rsidRDefault="005C33CB" w:rsidP="005C33CB">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268/2025/NĐ-CP</w:t>
            </w:r>
          </w:p>
          <w:p w14:paraId="488FEB9E" w14:textId="4F51C9BE" w:rsidR="005C33CB" w:rsidRPr="0013711D" w:rsidRDefault="005C33CB" w:rsidP="00053FDF">
            <w:pPr>
              <w:spacing w:before="60"/>
              <w:jc w:val="both"/>
              <w:rPr>
                <w:rFonts w:ascii="Times New Roman" w:hAnsi="Times New Roman" w:cs="Times New Roman"/>
                <w:color w:val="0D0D0D" w:themeColor="text1" w:themeTint="F2"/>
                <w:sz w:val="28"/>
                <w:szCs w:val="28"/>
              </w:rPr>
            </w:pPr>
            <w:bookmarkStart w:id="1" w:name="dieu_3"/>
            <w:r w:rsidRPr="0013711D">
              <w:rPr>
                <w:rFonts w:ascii="Times New Roman" w:hAnsi="Times New Roman" w:cs="Times New Roman"/>
                <w:b/>
                <w:bCs/>
                <w:color w:val="0D0D0D" w:themeColor="text1" w:themeTint="F2"/>
                <w:sz w:val="28"/>
                <w:szCs w:val="28"/>
              </w:rPr>
              <w:t>Điều 3. Giải thích từ ngữ</w:t>
            </w:r>
            <w:bookmarkEnd w:id="1"/>
          </w:p>
          <w:p w14:paraId="2259FE9E" w14:textId="77777777" w:rsidR="005C33CB" w:rsidRPr="0013711D" w:rsidRDefault="005C33CB" w:rsidP="00053FD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8. Chương trình đổi mới sáng tạo là tập hợp các nhiệm vụ đổi mới sáng tạo có mục tiêu chung được triển khai trong trung hạn và dài hạn.</w:t>
            </w:r>
          </w:p>
          <w:p w14:paraId="4F7906D3" w14:textId="5580EDBB" w:rsidR="00437A47" w:rsidRPr="0013711D" w:rsidRDefault="00437A47" w:rsidP="00053FD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9. Cơ quan quản lý nhiệm vụ đổi mới sáng tạo là bộ, cơ quan ngang bộ, cơ quan thuộc Chính phủ, cơ quan khác ở trung ương và Ủy ban nhân dân cấp tỉnh hoặc cơ quan, đơn vị được bộ, cơ quan ngang bộ, cơ quan thuộc Chính phủ, cơ quan khác ở trung ương và ủy ban nhân dân cấp tỉnh quy định thẩm quyền, phân cấp quản lý hoạt động khoa học, công nghệ và đổi mới sáng tạo.</w:t>
            </w:r>
          </w:p>
        </w:tc>
        <w:tc>
          <w:tcPr>
            <w:tcW w:w="5103" w:type="dxa"/>
          </w:tcPr>
          <w:p w14:paraId="647001A9" w14:textId="77777777" w:rsidR="0050786E" w:rsidRPr="0013711D" w:rsidRDefault="0050786E" w:rsidP="00474F70">
            <w:pPr>
              <w:widowControl w:val="0"/>
              <w:pBdr>
                <w:top w:val="nil"/>
                <w:left w:val="nil"/>
                <w:bottom w:val="nil"/>
                <w:right w:val="nil"/>
                <w:between w:val="nil"/>
              </w:pBdr>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lastRenderedPageBreak/>
              <w:t xml:space="preserve">Điều 2. Giải thích từ ngữ </w:t>
            </w:r>
          </w:p>
          <w:p w14:paraId="37FC989F" w14:textId="77777777" w:rsidR="0050786E" w:rsidRPr="0013711D" w:rsidRDefault="0050786E" w:rsidP="00474F70">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Trong Quy định này, các từ ngữ dưới đây được hiểu như sau:</w:t>
            </w:r>
          </w:p>
          <w:p w14:paraId="7077D8A3" w14:textId="6378DE47" w:rsidR="0050786E" w:rsidRPr="0013711D" w:rsidRDefault="0050786E" w:rsidP="00474F70">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i/>
                <w:iCs/>
                <w:color w:val="0D0D0D" w:themeColor="text1" w:themeTint="F2"/>
                <w:sz w:val="28"/>
                <w:szCs w:val="28"/>
              </w:rPr>
              <w:t>1. Nhiệm vụ khoa học, công nghệ và đổi mới sáng tạo</w:t>
            </w:r>
            <w:r w:rsidRPr="0013711D">
              <w:rPr>
                <w:rFonts w:ascii="Times New Roman" w:hAnsi="Times New Roman" w:cs="Times New Roman"/>
                <w:color w:val="0D0D0D" w:themeColor="text1" w:themeTint="F2"/>
                <w:sz w:val="28"/>
                <w:szCs w:val="28"/>
              </w:rPr>
              <w:t>: là hình thức tổ chức công việc để giải quyết các vấn đề về khoa học, công nghệ và đổi mới sáng tạo đáp ứng yêu cầu thực tiễn phát triển kinh tế - xã hội, bảo đảm quốc phòng,</w:t>
            </w:r>
            <w:r w:rsidR="003F60B9">
              <w:rPr>
                <w:rFonts w:ascii="Times New Roman" w:hAnsi="Times New Roman" w:cs="Times New Roman"/>
                <w:color w:val="0D0D0D" w:themeColor="text1" w:themeTint="F2"/>
                <w:sz w:val="28"/>
                <w:szCs w:val="28"/>
              </w:rPr>
              <w:t xml:space="preserve"> </w:t>
            </w:r>
            <w:r w:rsidRPr="0013711D">
              <w:rPr>
                <w:rFonts w:ascii="Times New Roman" w:hAnsi="Times New Roman" w:cs="Times New Roman"/>
                <w:color w:val="0D0D0D" w:themeColor="text1" w:themeTint="F2"/>
                <w:sz w:val="28"/>
                <w:szCs w:val="28"/>
              </w:rPr>
              <w:t>an</w:t>
            </w:r>
            <w:r w:rsidR="003F60B9">
              <w:rPr>
                <w:rFonts w:ascii="Times New Roman" w:hAnsi="Times New Roman" w:cs="Times New Roman"/>
                <w:color w:val="0D0D0D" w:themeColor="text1" w:themeTint="F2"/>
                <w:sz w:val="28"/>
                <w:szCs w:val="28"/>
              </w:rPr>
              <w:t xml:space="preserve"> </w:t>
            </w:r>
            <w:r w:rsidRPr="0013711D">
              <w:rPr>
                <w:rFonts w:ascii="Times New Roman" w:hAnsi="Times New Roman" w:cs="Times New Roman"/>
                <w:color w:val="0D0D0D" w:themeColor="text1" w:themeTint="F2"/>
                <w:sz w:val="28"/>
                <w:szCs w:val="28"/>
              </w:rPr>
              <w:t xml:space="preserve">ninh, phát triển khoa học, công nghệ và đổi mới sáng tạo. Nhiệm vụ khoa học, công nghệ và đổi mới sáng tạo bao gồm nhiệm vụ khoa học và công nghệ và nhiệm vụ đổi mới sáng tạo. </w:t>
            </w:r>
          </w:p>
          <w:p w14:paraId="40BECCFE" w14:textId="77777777" w:rsidR="0050786E" w:rsidRPr="0013711D" w:rsidRDefault="0050786E" w:rsidP="00474F70">
            <w:pPr>
              <w:spacing w:before="120"/>
              <w:jc w:val="both"/>
              <w:rPr>
                <w:rFonts w:ascii="Times New Roman" w:eastAsia="Arial" w:hAnsi="Times New Roman" w:cs="Times New Roman"/>
                <w:color w:val="0D0D0D" w:themeColor="text1" w:themeTint="F2"/>
                <w:sz w:val="28"/>
                <w:szCs w:val="28"/>
              </w:rPr>
            </w:pPr>
            <w:r w:rsidRPr="0013711D">
              <w:rPr>
                <w:rFonts w:ascii="Times New Roman" w:eastAsia="Arial" w:hAnsi="Times New Roman" w:cs="Times New Roman"/>
                <w:color w:val="0D0D0D" w:themeColor="text1" w:themeTint="F2"/>
                <w:sz w:val="28"/>
                <w:szCs w:val="28"/>
              </w:rPr>
              <w:t xml:space="preserve">a) </w:t>
            </w:r>
            <w:r w:rsidRPr="0013711D">
              <w:rPr>
                <w:rFonts w:ascii="Times New Roman" w:eastAsia="Arial" w:hAnsi="Times New Roman" w:cs="Times New Roman"/>
                <w:i/>
                <w:iCs/>
                <w:color w:val="0D0D0D" w:themeColor="text1" w:themeTint="F2"/>
                <w:sz w:val="28"/>
                <w:szCs w:val="28"/>
              </w:rPr>
              <w:t>Nhiệm vụ khoa học và công nghệ bao gồm</w:t>
            </w:r>
            <w:r w:rsidRPr="0013711D">
              <w:rPr>
                <w:rFonts w:ascii="Times New Roman" w:eastAsia="Arial" w:hAnsi="Times New Roman" w:cs="Times New Roman"/>
                <w:color w:val="0D0D0D" w:themeColor="text1" w:themeTint="F2"/>
                <w:sz w:val="28"/>
                <w:szCs w:val="28"/>
              </w:rPr>
              <w:t>: nhiệm vụ nghiên cứu cơ bản; nhiệm vụ nghiên cứu ứng dụng; nhiệm vụ phát triển công nghệ; nhiệm vụ phát triển giải pháp xã hội.</w:t>
            </w:r>
          </w:p>
          <w:p w14:paraId="72CAF5C6" w14:textId="77777777" w:rsidR="0050786E" w:rsidRPr="0013711D" w:rsidRDefault="0050786E" w:rsidP="00474F70">
            <w:pPr>
              <w:spacing w:before="120"/>
              <w:jc w:val="both"/>
              <w:rPr>
                <w:rFonts w:ascii="Times New Roman" w:eastAsia="Arial" w:hAnsi="Times New Roman" w:cs="Times New Roman"/>
                <w:color w:val="0D0D0D" w:themeColor="text1" w:themeTint="F2"/>
                <w:sz w:val="28"/>
                <w:szCs w:val="28"/>
              </w:rPr>
            </w:pPr>
            <w:r w:rsidRPr="0013711D">
              <w:rPr>
                <w:rFonts w:ascii="Times New Roman" w:eastAsia="Arial" w:hAnsi="Times New Roman" w:cs="Times New Roman"/>
                <w:color w:val="0D0D0D" w:themeColor="text1" w:themeTint="F2"/>
                <w:sz w:val="28"/>
                <w:szCs w:val="28"/>
              </w:rPr>
              <w:t xml:space="preserve">b) </w:t>
            </w:r>
            <w:r w:rsidRPr="0013711D">
              <w:rPr>
                <w:rFonts w:ascii="Times New Roman" w:eastAsia="Arial" w:hAnsi="Times New Roman" w:cs="Times New Roman"/>
                <w:i/>
                <w:iCs/>
                <w:color w:val="0D0D0D" w:themeColor="text1" w:themeTint="F2"/>
                <w:sz w:val="28"/>
                <w:szCs w:val="28"/>
              </w:rPr>
              <w:t>Nhiệm vụ đổi mới sáng tạo bao gồm</w:t>
            </w:r>
            <w:r w:rsidRPr="0013711D">
              <w:rPr>
                <w:rFonts w:ascii="Times New Roman" w:eastAsia="Arial" w:hAnsi="Times New Roman" w:cs="Times New Roman"/>
                <w:color w:val="0D0D0D" w:themeColor="text1" w:themeTint="F2"/>
                <w:sz w:val="28"/>
                <w:szCs w:val="28"/>
              </w:rPr>
              <w:t>: nhiệm vụ đổi mới công nghệ; nhiệm vụ phát triển quyền sở hữu trí tuệ, nâng cao năng suất, chất lượng; nhiệm vụ hỗ trợ khởi nghiệp sáng tạo.</w:t>
            </w:r>
          </w:p>
          <w:p w14:paraId="6F43B466" w14:textId="77777777" w:rsidR="0050786E" w:rsidRPr="0013711D" w:rsidRDefault="0050786E" w:rsidP="00917310">
            <w:pPr>
              <w:spacing w:before="120"/>
              <w:jc w:val="both"/>
              <w:rPr>
                <w:rFonts w:ascii="Times New Roman" w:hAnsi="Times New Roman" w:cs="Times New Roman"/>
                <w:color w:val="0D0D0D" w:themeColor="text1" w:themeTint="F2"/>
                <w:sz w:val="28"/>
                <w:szCs w:val="28"/>
              </w:rPr>
            </w:pPr>
            <w:r w:rsidRPr="0013711D">
              <w:rPr>
                <w:rFonts w:ascii="Times New Roman" w:eastAsia="Arial" w:hAnsi="Times New Roman" w:cs="Times New Roman"/>
                <w:color w:val="0D0D0D" w:themeColor="text1" w:themeTint="F2"/>
                <w:sz w:val="28"/>
                <w:szCs w:val="28"/>
              </w:rPr>
              <w:lastRenderedPageBreak/>
              <w:t xml:space="preserve">2. </w:t>
            </w:r>
            <w:r w:rsidRPr="0013711D">
              <w:rPr>
                <w:rFonts w:ascii="Times New Roman" w:eastAsia="Arial" w:hAnsi="Times New Roman" w:cs="Times New Roman"/>
                <w:i/>
                <w:iCs/>
                <w:color w:val="0D0D0D" w:themeColor="text1" w:themeTint="F2"/>
                <w:sz w:val="28"/>
                <w:szCs w:val="28"/>
              </w:rPr>
              <w:t>Chương trình khoa học, công nghệ và đổi mới sáng tạo của tỉnh</w:t>
            </w:r>
            <w:r w:rsidRPr="0013711D">
              <w:rPr>
                <w:rFonts w:ascii="Times New Roman" w:eastAsia="Arial" w:hAnsi="Times New Roman" w:cs="Times New Roman"/>
                <w:color w:val="0D0D0D" w:themeColor="text1" w:themeTint="F2"/>
                <w:sz w:val="28"/>
                <w:szCs w:val="28"/>
              </w:rPr>
              <w:t>: là tập hợp các hoạt động khoa học, công nghệ và đổi mới sáng tạo có mục tiêu chung</w:t>
            </w:r>
            <w:r w:rsidRPr="0013711D">
              <w:rPr>
                <w:rFonts w:ascii="Times New Roman" w:hAnsi="Times New Roman" w:cs="Times New Roman"/>
                <w:color w:val="0D0D0D" w:themeColor="text1" w:themeTint="F2"/>
                <w:sz w:val="28"/>
                <w:szCs w:val="28"/>
              </w:rPr>
              <w:t xml:space="preserve"> được triển khai trong trung hạn hoặc dài hạn phục vụ phát triển kinh tế - xã hội của tỉnh. Chương trình khoa học, công nghệ và đổi mới sáng tạo bao gồm Chương trình khoa học và công nghệ và Chương trình đổi mới sáng tạo. </w:t>
            </w:r>
          </w:p>
          <w:p w14:paraId="136C967B" w14:textId="77777777" w:rsidR="0050786E" w:rsidRPr="0013711D" w:rsidRDefault="0050786E" w:rsidP="00917310">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iCs/>
                <w:color w:val="0D0D0D" w:themeColor="text1" w:themeTint="F2"/>
                <w:sz w:val="28"/>
                <w:szCs w:val="28"/>
              </w:rPr>
              <w:t>3</w:t>
            </w:r>
            <w:r w:rsidRPr="0013711D">
              <w:rPr>
                <w:rFonts w:ascii="Times New Roman" w:hAnsi="Times New Roman" w:cs="Times New Roman"/>
                <w:i/>
                <w:iCs/>
                <w:color w:val="0D0D0D" w:themeColor="text1" w:themeTint="F2"/>
                <w:sz w:val="28"/>
                <w:szCs w:val="28"/>
              </w:rPr>
              <w:t>. Cơ quan quản lý nhiệm vụ khoa học, công nghệ và đổi mới sáng tạo:</w:t>
            </w:r>
            <w:r w:rsidRPr="0013711D">
              <w:rPr>
                <w:rFonts w:ascii="Times New Roman" w:hAnsi="Times New Roman" w:cs="Times New Roman"/>
                <w:color w:val="0D0D0D" w:themeColor="text1" w:themeTint="F2"/>
                <w:sz w:val="28"/>
                <w:szCs w:val="28"/>
              </w:rPr>
              <w:t xml:space="preserve"> (sau đây gọi tắt là cơ quan quản lý nhiệm vụ) là cơ quan được Ủy ban nhân dân tỉnh phân cấp theo quy định tại khoản 1 Điều 3 Quy định này.</w:t>
            </w:r>
          </w:p>
          <w:p w14:paraId="47D5B60A" w14:textId="77777777" w:rsidR="0050786E" w:rsidRPr="0013711D" w:rsidRDefault="0050786E" w:rsidP="00917310">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iCs/>
                <w:color w:val="0D0D0D" w:themeColor="text1" w:themeTint="F2"/>
                <w:sz w:val="28"/>
                <w:szCs w:val="28"/>
              </w:rPr>
              <w:t>4.</w:t>
            </w:r>
            <w:r w:rsidRPr="0013711D">
              <w:rPr>
                <w:rFonts w:ascii="Times New Roman" w:hAnsi="Times New Roman" w:cs="Times New Roman"/>
                <w:color w:val="0D0D0D" w:themeColor="text1" w:themeTint="F2"/>
                <w:sz w:val="28"/>
                <w:szCs w:val="28"/>
              </w:rPr>
              <w:t xml:space="preserve"> </w:t>
            </w:r>
            <w:r w:rsidRPr="0013711D">
              <w:rPr>
                <w:rFonts w:ascii="Times New Roman" w:hAnsi="Times New Roman" w:cs="Times New Roman"/>
                <w:i/>
                <w:iCs/>
                <w:color w:val="0D0D0D" w:themeColor="text1" w:themeTint="F2"/>
                <w:sz w:val="28"/>
                <w:szCs w:val="28"/>
              </w:rPr>
              <w:t>Đặt hàng chương trình, nhiệm vụ khoa học, công nghệ và đổi mới sáng tạo:</w:t>
            </w:r>
            <w:r w:rsidRPr="0013711D">
              <w:rPr>
                <w:rFonts w:ascii="Times New Roman" w:hAnsi="Times New Roman" w:cs="Times New Roman"/>
                <w:color w:val="0D0D0D" w:themeColor="text1" w:themeTint="F2"/>
                <w:sz w:val="28"/>
                <w:szCs w:val="28"/>
              </w:rPr>
              <w:t xml:space="preserve"> là phương thức quản lý trong đó cơ quan có thẩm quyền tại khoản 3 Điều này chủ động hoặc dựa trên đề xuất đặt hàng nhiệm vụ khoa học, công nghệ và đổi mới sáng tạo từ các cơ quan, tổ chức để xác định nhu cầu thực tiễn, mục tiêu, yêu cầu sản phẩm đầu ra và mức kinh phí dự kiến</w:t>
            </w:r>
            <w:r w:rsidRPr="0013711D">
              <w:rPr>
                <w:rFonts w:ascii="Times New Roman" w:hAnsi="Times New Roman" w:cs="Times New Roman"/>
                <w:b/>
                <w:bCs/>
                <w:color w:val="0D0D0D" w:themeColor="text1" w:themeTint="F2"/>
                <w:sz w:val="28"/>
                <w:szCs w:val="28"/>
              </w:rPr>
              <w:t xml:space="preserve">, </w:t>
            </w:r>
            <w:r w:rsidRPr="0013711D">
              <w:rPr>
                <w:rFonts w:ascii="Times New Roman" w:hAnsi="Times New Roman" w:cs="Times New Roman"/>
                <w:color w:val="0D0D0D" w:themeColor="text1" w:themeTint="F2"/>
                <w:sz w:val="28"/>
                <w:szCs w:val="28"/>
              </w:rPr>
              <w:t>để lựa chọn tổ chức, cá nhân có đủ năng lực thực hiện nhiệm vụ nhằm giải quyết vấn đề phát triển kinh tế - xã hội, quốc phòng - an ninh hoặc nâng cao năng lực khoa học, công nghệ tỉnh.</w:t>
            </w:r>
          </w:p>
          <w:p w14:paraId="6CB570CD" w14:textId="77777777" w:rsidR="0050786E" w:rsidRPr="0013711D" w:rsidRDefault="0050786E" w:rsidP="00917310">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 xml:space="preserve">5. </w:t>
            </w:r>
            <w:r w:rsidRPr="0013711D">
              <w:rPr>
                <w:rFonts w:ascii="Times New Roman" w:hAnsi="Times New Roman" w:cs="Times New Roman"/>
                <w:i/>
                <w:color w:val="0D0D0D" w:themeColor="text1" w:themeTint="F2"/>
                <w:sz w:val="28"/>
                <w:szCs w:val="28"/>
              </w:rPr>
              <w:t>Đề xuất đặt hàng chương trình, nhiệm vụ khoa học, công nghệ và đổi mới sáng tạo:</w:t>
            </w:r>
            <w:r w:rsidRPr="0013711D">
              <w:rPr>
                <w:rFonts w:ascii="Times New Roman" w:hAnsi="Times New Roman" w:cs="Times New Roman"/>
                <w:color w:val="0D0D0D" w:themeColor="text1" w:themeTint="F2"/>
                <w:sz w:val="28"/>
                <w:szCs w:val="28"/>
              </w:rPr>
              <w:t xml:space="preserve"> là việc Ủy ban nhân dân các cấp, cơ quan chuyên môn trực thuộc Ủy ban nhân dân tỉnh, tổ chức chính trị, tổ chức chính trị - xã hội gửi đề xuất đặt hàng chương trình, nhiệm vụ khoa học, công nghệ và đổi mới sáng tạo về cơ quan quản lý nhiệm vụ để tuyển chọn hoặc giao trực tiếp và xem xét cấp toàn bộ hoặc một phần kinh phí nhiệm vụ khoa học, công nghệ và đổi mới sáng tạo cho tổ chức, doanh nghiệp thực hiện thông qua cổng dịch vụ công trực tuyến/Nền tảng số quản lý khoa học, công nghệ và đổi mới sáng tạo quốc gia hoặc trực tiếp hoặc qua dịch vụ bưu chính.</w:t>
            </w:r>
          </w:p>
          <w:p w14:paraId="07B55A25" w14:textId="77777777" w:rsidR="0050786E" w:rsidRPr="0013711D" w:rsidRDefault="0050786E" w:rsidP="00917310">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6. </w:t>
            </w:r>
            <w:r w:rsidRPr="0013711D">
              <w:rPr>
                <w:rFonts w:ascii="Times New Roman" w:hAnsi="Times New Roman" w:cs="Times New Roman"/>
                <w:i/>
                <w:color w:val="0D0D0D" w:themeColor="text1" w:themeTint="F2"/>
                <w:sz w:val="28"/>
                <w:szCs w:val="28"/>
              </w:rPr>
              <w:t xml:space="preserve">Đề xuất tài trợ chương trình, nhiệm vụ khoa học, công nghệ và đổi mới sáng tạo: </w:t>
            </w:r>
            <w:r w:rsidRPr="0013711D">
              <w:rPr>
                <w:rFonts w:ascii="Times New Roman" w:hAnsi="Times New Roman" w:cs="Times New Roman"/>
                <w:color w:val="0D0D0D" w:themeColor="text1" w:themeTint="F2"/>
                <w:sz w:val="28"/>
                <w:szCs w:val="28"/>
              </w:rPr>
              <w:t xml:space="preserve">là việc tổ chức, doanh nghiệp gửi đề xuất tài trợ chương trình, nhiệm vụ khoa học, công nghệ và đổi mới sáng tạo theo định hướng ưu tiên hoặc yêu cầu cụ thể của Nhà nước cho cơ quan quản lý nhiệm vụ để được xem xét tài trợ toàn bộ hoặc một phần kinh phí thông qua cổng dịch vụ công trực tuyến/Nền tảng số quản lý khoa học, công nghệ và đổi mới sáng tạo quốc gia hoặc trực tiếp hoặc </w:t>
            </w:r>
            <w:r w:rsidRPr="0013711D">
              <w:rPr>
                <w:rFonts w:ascii="Times New Roman" w:hAnsi="Times New Roman" w:cs="Times New Roman"/>
                <w:color w:val="0D0D0D" w:themeColor="text1" w:themeTint="F2"/>
                <w:sz w:val="28"/>
                <w:szCs w:val="28"/>
              </w:rPr>
              <w:lastRenderedPageBreak/>
              <w:t>qua dịch vụ bưu chính.</w:t>
            </w:r>
          </w:p>
          <w:p w14:paraId="534FDFAF" w14:textId="77777777" w:rsidR="0050786E" w:rsidRPr="0013711D" w:rsidRDefault="0050786E" w:rsidP="00917310">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iCs/>
                <w:color w:val="0D0D0D" w:themeColor="text1" w:themeTint="F2"/>
                <w:sz w:val="28"/>
                <w:szCs w:val="28"/>
              </w:rPr>
              <w:t>7</w:t>
            </w:r>
            <w:r w:rsidRPr="0013711D">
              <w:rPr>
                <w:rFonts w:ascii="Times New Roman" w:hAnsi="Times New Roman" w:cs="Times New Roman"/>
                <w:i/>
                <w:iCs/>
                <w:color w:val="0D0D0D" w:themeColor="text1" w:themeTint="F2"/>
                <w:sz w:val="28"/>
                <w:szCs w:val="28"/>
              </w:rPr>
              <w:t>. Tổ chức đăng ký xét tài trợ, đặt hàng thực hiện chương trình, cụm nhiệm vụ, chuỗi nhiệm vụ, nhiệm vụ khoa học, công nghệ và đổi mới sáng tạo</w:t>
            </w:r>
            <w:r w:rsidRPr="0013711D">
              <w:rPr>
                <w:rFonts w:ascii="Times New Roman" w:hAnsi="Times New Roman" w:cs="Times New Roman"/>
                <w:color w:val="0D0D0D" w:themeColor="text1" w:themeTint="F2"/>
                <w:sz w:val="28"/>
                <w:szCs w:val="28"/>
              </w:rPr>
              <w:t>: là các tổ chức, doanh nghiệp đáp ứng các điều kiện quy định tại Điều 4 Quy định này nộp hồ sơ đến cơ quan quản lý nhiệm vụ thông qua cổng dịch vụ công trực tuyến/Nền tảng số quản lý khoa học, công nghệ và đổi mới sáng tạo quốc gia hoặc trực tiếp hoặc qua dịch vụ bưu chính.</w:t>
            </w:r>
          </w:p>
          <w:p w14:paraId="3A4516CA" w14:textId="77777777" w:rsidR="0050786E" w:rsidRPr="0013711D" w:rsidRDefault="0050786E" w:rsidP="00917310">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iCs/>
                <w:color w:val="0D0D0D" w:themeColor="text1" w:themeTint="F2"/>
                <w:sz w:val="28"/>
                <w:szCs w:val="28"/>
              </w:rPr>
              <w:t>8</w:t>
            </w:r>
            <w:r w:rsidRPr="0013711D">
              <w:rPr>
                <w:rFonts w:ascii="Times New Roman" w:hAnsi="Times New Roman" w:cs="Times New Roman"/>
                <w:i/>
                <w:iCs/>
                <w:color w:val="0D0D0D" w:themeColor="text1" w:themeTint="F2"/>
                <w:sz w:val="28"/>
                <w:szCs w:val="28"/>
              </w:rPr>
              <w:t>.</w:t>
            </w:r>
            <w:r w:rsidRPr="0013711D">
              <w:rPr>
                <w:rFonts w:ascii="Times New Roman" w:hAnsi="Times New Roman" w:cs="Times New Roman"/>
                <w:color w:val="0D0D0D" w:themeColor="text1" w:themeTint="F2"/>
                <w:sz w:val="28"/>
                <w:szCs w:val="28"/>
              </w:rPr>
              <w:t xml:space="preserve"> </w:t>
            </w:r>
            <w:r w:rsidRPr="0013711D">
              <w:rPr>
                <w:rFonts w:ascii="Times New Roman" w:hAnsi="Times New Roman" w:cs="Times New Roman"/>
                <w:i/>
                <w:iCs/>
                <w:color w:val="0D0D0D" w:themeColor="text1" w:themeTint="F2"/>
                <w:sz w:val="28"/>
                <w:szCs w:val="28"/>
              </w:rPr>
              <w:t>Tổ chức chủ trì chương trình, nhiệm vụ khoa học, công nghệ và đổi mới sáng tạo (sau đây gọi tắt là tổ chức chủ trì):</w:t>
            </w:r>
            <w:r w:rsidRPr="0013711D">
              <w:rPr>
                <w:rFonts w:ascii="Times New Roman" w:hAnsi="Times New Roman" w:cs="Times New Roman"/>
                <w:color w:val="0D0D0D" w:themeColor="text1" w:themeTint="F2"/>
                <w:sz w:val="28"/>
                <w:szCs w:val="28"/>
              </w:rPr>
              <w:t xml:space="preserve"> là tổ chức có tư cách pháp nhân được cơ quan có thẩm quyền lựa chọn hoặc giao trực tiếp để đứng tên, tổ chức và chịu trách nhiệm toàn diện về việc thực hiện chương trình, cụm nhiệm vụ, chuỗi nhiệm vụ, nhiệm vụ khoa học, công nghệ và đổi mới sáng tạo theo hợp đồng đã ký kết.</w:t>
            </w:r>
          </w:p>
          <w:p w14:paraId="5D0B9D50" w14:textId="3AE348B9" w:rsidR="00F30A4F" w:rsidRPr="0013711D" w:rsidRDefault="0050786E" w:rsidP="00917310">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iCs/>
                <w:color w:val="0D0D0D" w:themeColor="text1" w:themeTint="F2"/>
                <w:sz w:val="28"/>
                <w:szCs w:val="28"/>
              </w:rPr>
              <w:t>9</w:t>
            </w:r>
            <w:r w:rsidRPr="0013711D">
              <w:rPr>
                <w:rFonts w:ascii="Times New Roman" w:hAnsi="Times New Roman" w:cs="Times New Roman"/>
                <w:i/>
                <w:iCs/>
                <w:color w:val="0D0D0D" w:themeColor="text1" w:themeTint="F2"/>
                <w:sz w:val="28"/>
                <w:szCs w:val="28"/>
              </w:rPr>
              <w:t>.</w:t>
            </w:r>
            <w:r w:rsidRPr="0013711D">
              <w:rPr>
                <w:rFonts w:ascii="Times New Roman" w:hAnsi="Times New Roman" w:cs="Times New Roman"/>
                <w:color w:val="0D0D0D" w:themeColor="text1" w:themeTint="F2"/>
                <w:sz w:val="28"/>
                <w:szCs w:val="28"/>
              </w:rPr>
              <w:t xml:space="preserve"> </w:t>
            </w:r>
            <w:r w:rsidRPr="0013711D">
              <w:rPr>
                <w:rFonts w:ascii="Times New Roman" w:hAnsi="Times New Roman" w:cs="Times New Roman"/>
                <w:i/>
                <w:iCs/>
                <w:color w:val="0D0D0D" w:themeColor="text1" w:themeTint="F2"/>
                <w:sz w:val="28"/>
                <w:szCs w:val="28"/>
              </w:rPr>
              <w:t>Chủ nhiệm chương trình, nhiệm vụ khoa học, công nghệ và đổi mới sáng tạo (sau đây gọi tắt là chủ nhiệm nhiệm vụ)</w:t>
            </w:r>
            <w:r w:rsidRPr="0013711D">
              <w:rPr>
                <w:rFonts w:ascii="Times New Roman" w:hAnsi="Times New Roman" w:cs="Times New Roman"/>
                <w:color w:val="0D0D0D" w:themeColor="text1" w:themeTint="F2"/>
                <w:sz w:val="28"/>
                <w:szCs w:val="28"/>
              </w:rPr>
              <w:t xml:space="preserve">: là cá nhân có đủ năng lực chuyên môn, được tổ chức chủ trì lựa chọn, chịu trách nhiệm chính về nội dung khoa học, công nghệ, đổi mới sáng </w:t>
            </w:r>
            <w:r w:rsidRPr="0013711D">
              <w:rPr>
                <w:rFonts w:ascii="Times New Roman" w:hAnsi="Times New Roman" w:cs="Times New Roman"/>
                <w:color w:val="0D0D0D" w:themeColor="text1" w:themeTint="F2"/>
                <w:sz w:val="28"/>
                <w:szCs w:val="28"/>
              </w:rPr>
              <w:lastRenderedPageBreak/>
              <w:t>tạo, tiến độ chuyên môn và chất lượng sản phẩm của nhiệm vụ.</w:t>
            </w:r>
          </w:p>
          <w:p w14:paraId="7881E071" w14:textId="445CE018" w:rsidR="0065498E" w:rsidRPr="0013711D" w:rsidRDefault="0065498E" w:rsidP="00917310">
            <w:pPr>
              <w:widowControl w:val="0"/>
              <w:spacing w:after="120"/>
              <w:jc w:val="both"/>
              <w:rPr>
                <w:rFonts w:ascii="Times New Roman" w:hAnsi="Times New Roman" w:cs="Times New Roman"/>
                <w:i/>
                <w:iCs/>
                <w:color w:val="0D0D0D" w:themeColor="text1" w:themeTint="F2"/>
                <w:sz w:val="28"/>
                <w:szCs w:val="28"/>
              </w:rPr>
            </w:pPr>
            <w:r w:rsidRPr="0013711D">
              <w:rPr>
                <w:rFonts w:ascii="Times New Roman" w:hAnsi="Times New Roman" w:cs="Times New Roman"/>
                <w:i/>
                <w:iCs/>
                <w:color w:val="0D0D0D" w:themeColor="text1" w:themeTint="F2"/>
                <w:sz w:val="28"/>
                <w:szCs w:val="28"/>
              </w:rPr>
              <w:t xml:space="preserve">10. Quản trị rủi ro: </w:t>
            </w:r>
            <w:r w:rsidRPr="0013711D">
              <w:rPr>
                <w:rFonts w:ascii="Times New Roman" w:hAnsi="Times New Roman" w:cs="Times New Roman"/>
                <w:color w:val="0D0D0D" w:themeColor="text1" w:themeTint="F2"/>
                <w:sz w:val="28"/>
                <w:szCs w:val="28"/>
              </w:rPr>
              <w:t>là các hoạt động do cơ quan quản lý nhiệm vụ chủ trì, phối hợp với các tổ chức, cá nhân có liên quan thực hiện nhằm dự báo, phòng ngừa, phát hiện và hạn chế các rủi ro phát sinh xuyên suốt các khâu từ xây dựng, tổ chức thực hiện cho đến nghiệm thu, quyết toán và bàn giao kết quả nhiệm vụ, bảo đảm tuân thủ pháp luật, chấp nhận các giá trị rủi ro trong nghiên cứu khoa học và nâng cao hiệu quả quản lý nhà nước về khoa học, công nghệ và đổi mới sáng tạo.</w:t>
            </w:r>
          </w:p>
        </w:tc>
        <w:tc>
          <w:tcPr>
            <w:tcW w:w="3260" w:type="dxa"/>
          </w:tcPr>
          <w:p w14:paraId="4B1D2CC7" w14:textId="77777777" w:rsidR="00F81681" w:rsidRPr="0013711D" w:rsidRDefault="00F81681" w:rsidP="00F81681">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lastRenderedPageBreak/>
              <w:t xml:space="preserve">Bổ sung các định nghĩa mới phù hợp với nội dung Luật Khoa học, Công nghệ và Đổi mới sáng tạo và các văn bản hướng dẫn. </w:t>
            </w:r>
          </w:p>
          <w:p w14:paraId="1C0E0CB2" w14:textId="1A0F27D1" w:rsidR="00026D5D" w:rsidRPr="0013711D" w:rsidRDefault="00F81681" w:rsidP="00053FDF">
            <w:pPr>
              <w:spacing w:before="60"/>
              <w:jc w:val="both"/>
              <w:rPr>
                <w:rFonts w:ascii="Times New Roman" w:hAnsi="Times New Roman" w:cs="Times New Roman"/>
                <w:color w:val="0D0D0D" w:themeColor="text1" w:themeTint="F2"/>
                <w:sz w:val="28"/>
                <w:szCs w:val="28"/>
                <w:lang w:val="en"/>
              </w:rPr>
            </w:pPr>
            <w:r w:rsidRPr="0013711D">
              <w:rPr>
                <w:rFonts w:ascii="Times New Roman" w:hAnsi="Times New Roman" w:cs="Times New Roman"/>
                <w:color w:val="0D0D0D" w:themeColor="text1" w:themeTint="F2"/>
                <w:sz w:val="28"/>
                <w:szCs w:val="28"/>
                <w:lang w:val="en"/>
              </w:rPr>
              <w:t>Trong đó xác định</w:t>
            </w:r>
          </w:p>
          <w:p w14:paraId="402AC50D" w14:textId="53F597E0" w:rsidR="00053FDF" w:rsidRPr="0013711D" w:rsidRDefault="00F81681" w:rsidP="001A29BD">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color w:val="0D0D0D" w:themeColor="text1" w:themeTint="F2"/>
                <w:sz w:val="28"/>
                <w:szCs w:val="28"/>
                <w:lang w:val="en"/>
              </w:rPr>
              <w:t xml:space="preserve">- Cơ quan quản lý nhiệm </w:t>
            </w:r>
            <w:r w:rsidR="009F45AD" w:rsidRPr="0013711D">
              <w:rPr>
                <w:rFonts w:ascii="Times New Roman" w:hAnsi="Times New Roman" w:cs="Times New Roman"/>
                <w:color w:val="0D0D0D" w:themeColor="text1" w:themeTint="F2"/>
                <w:sz w:val="28"/>
                <w:szCs w:val="28"/>
                <w:lang w:val="en"/>
              </w:rPr>
              <w:t>vụ là cơ quan được UBND tỉnh phân cấp</w:t>
            </w:r>
            <w:r w:rsidR="006F2EF5" w:rsidRPr="0013711D">
              <w:rPr>
                <w:rFonts w:ascii="Times New Roman" w:hAnsi="Times New Roman" w:cs="Times New Roman"/>
                <w:color w:val="0D0D0D" w:themeColor="text1" w:themeTint="F2"/>
                <w:sz w:val="28"/>
                <w:szCs w:val="28"/>
                <w:lang w:val="en"/>
              </w:rPr>
              <w:t xml:space="preserve"> </w:t>
            </w:r>
            <w:r w:rsidR="006F2EF5" w:rsidRPr="0013711D">
              <w:rPr>
                <w:rFonts w:ascii="Times New Roman" w:hAnsi="Times New Roman" w:cs="Times New Roman"/>
                <w:bCs/>
                <w:color w:val="0D0D0D" w:themeColor="text1" w:themeTint="F2"/>
                <w:sz w:val="28"/>
                <w:szCs w:val="28"/>
              </w:rPr>
              <w:t>(theo khoản Điều 7 Thông tư 36/2025/TT-BKHCN)</w:t>
            </w:r>
          </w:p>
          <w:p w14:paraId="17E939FD" w14:textId="46CBBF01" w:rsidR="008C5DAB" w:rsidRPr="0013711D" w:rsidRDefault="008C5DAB" w:rsidP="008C5DAB">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 xml:space="preserve">- </w:t>
            </w:r>
            <w:r w:rsidR="001A29BD" w:rsidRPr="0013711D">
              <w:rPr>
                <w:rFonts w:ascii="Times New Roman" w:hAnsi="Times New Roman" w:cs="Times New Roman"/>
                <w:bCs/>
                <w:color w:val="0D0D0D" w:themeColor="text1" w:themeTint="F2"/>
                <w:sz w:val="28"/>
                <w:szCs w:val="28"/>
              </w:rPr>
              <w:t>C</w:t>
            </w:r>
            <w:r w:rsidRPr="0013711D">
              <w:rPr>
                <w:rFonts w:ascii="Times New Roman" w:hAnsi="Times New Roman" w:cs="Times New Roman"/>
                <w:bCs/>
                <w:color w:val="0D0D0D" w:themeColor="text1" w:themeTint="F2"/>
                <w:sz w:val="28"/>
                <w:szCs w:val="28"/>
              </w:rPr>
              <w:t xml:space="preserve">hức năng đặt hàng nhiệm vụ khoa học, công nghệ và đổi mới sáng tạo thuộc cơ quan quản lý nhiệm vụ </w:t>
            </w:r>
          </w:p>
          <w:p w14:paraId="710E1F59" w14:textId="77777777" w:rsidR="00037546" w:rsidRPr="0013711D" w:rsidRDefault="008C5DAB" w:rsidP="00037546">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 xml:space="preserve">- </w:t>
            </w:r>
            <w:r w:rsidR="001A29BD" w:rsidRPr="0013711D">
              <w:rPr>
                <w:rFonts w:ascii="Times New Roman" w:hAnsi="Times New Roman" w:cs="Times New Roman"/>
                <w:bCs/>
                <w:color w:val="0D0D0D" w:themeColor="text1" w:themeTint="F2"/>
                <w:sz w:val="28"/>
                <w:szCs w:val="28"/>
              </w:rPr>
              <w:t>C</w:t>
            </w:r>
            <w:r w:rsidRPr="0013711D">
              <w:rPr>
                <w:rFonts w:ascii="Times New Roman" w:hAnsi="Times New Roman" w:cs="Times New Roman"/>
                <w:bCs/>
                <w:color w:val="0D0D0D" w:themeColor="text1" w:themeTint="F2"/>
                <w:sz w:val="28"/>
                <w:szCs w:val="28"/>
              </w:rPr>
              <w:t xml:space="preserve">hức năng đề xuất (gửi) đặt hàng của các cơ quan, đơn vị (điểm b khoản 1 Điều 16 Luật KH, CN và ĐMST). </w:t>
            </w:r>
          </w:p>
          <w:p w14:paraId="298C4AD6" w14:textId="2B597202" w:rsidR="009D4E34" w:rsidRPr="0013711D" w:rsidRDefault="008C5DAB" w:rsidP="00037546">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 xml:space="preserve">- </w:t>
            </w:r>
            <w:r w:rsidR="00037546" w:rsidRPr="0013711D">
              <w:rPr>
                <w:rFonts w:ascii="Times New Roman" w:hAnsi="Times New Roman" w:cs="Times New Roman"/>
                <w:bCs/>
                <w:color w:val="0D0D0D" w:themeColor="text1" w:themeTint="F2"/>
                <w:sz w:val="28"/>
                <w:szCs w:val="28"/>
              </w:rPr>
              <w:t>C</w:t>
            </w:r>
            <w:r w:rsidRPr="0013711D">
              <w:rPr>
                <w:rFonts w:ascii="Times New Roman" w:hAnsi="Times New Roman" w:cs="Times New Roman"/>
                <w:bCs/>
                <w:color w:val="0D0D0D" w:themeColor="text1" w:themeTint="F2"/>
                <w:sz w:val="28"/>
                <w:szCs w:val="28"/>
              </w:rPr>
              <w:t>hức năng đề xuất tài trợ của tổ chức, doanh nghiệp (điểm a khoản 1 Điều 16 Luật KH, CN và ĐMST</w:t>
            </w:r>
          </w:p>
        </w:tc>
      </w:tr>
      <w:tr w:rsidR="0013711D" w:rsidRPr="0013711D" w14:paraId="63E6124C" w14:textId="77777777" w:rsidTr="00D138E6">
        <w:tc>
          <w:tcPr>
            <w:tcW w:w="6946" w:type="dxa"/>
          </w:tcPr>
          <w:p w14:paraId="2E81DB7F" w14:textId="68993BE3" w:rsidR="005A67ED" w:rsidRPr="0013711D" w:rsidRDefault="005A67ED" w:rsidP="005A67ED">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lastRenderedPageBreak/>
              <w:t>NGHỊ ĐỊNH 267/2025/NĐ-CP</w:t>
            </w:r>
          </w:p>
          <w:p w14:paraId="03FC1B84" w14:textId="2D1234D7" w:rsidR="005A67ED" w:rsidRPr="0013711D" w:rsidRDefault="005A67ED" w:rsidP="005A67ED">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3. Giải thích từ ngữ</w:t>
            </w:r>
          </w:p>
          <w:p w14:paraId="49FE677E" w14:textId="0CCBDD79" w:rsidR="005A67ED" w:rsidRPr="0013711D" w:rsidRDefault="005A67ED" w:rsidP="005A67E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13. Cơ quan quản lý nhiệm vụ khoa học, công nghệ và đổi mới sáng tạo là bộ, cơ quan ngang bộ, cơ quan thuộc Chính phủ, cơ quan khác ở trung ương và Ủy ban nhân dân cấp tỉnh.</w:t>
            </w:r>
          </w:p>
          <w:p w14:paraId="3FD5274A" w14:textId="77777777" w:rsidR="005A67ED" w:rsidRPr="0013711D" w:rsidRDefault="005A67ED" w:rsidP="005A67E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Trường hợp bộ, cơ quan ngang bộ và Ủy ban nhân dân cấp tỉnh phân cấp hoặc ủy quyền cho cơ quan, tổ chức trực thuộc quản lý hoạt động khoa học, công nghệ và đổi mới sáng tạo thì cơ quan, tổ chức này là cơ quan quản lý nhiệm vụ khoa học, công nghệ và đổi mới sáng tạo.</w:t>
            </w:r>
          </w:p>
          <w:p w14:paraId="6F51058A" w14:textId="77777777" w:rsidR="005A67ED" w:rsidRPr="0013711D" w:rsidRDefault="005A67ED" w:rsidP="005A67E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Trường hợp cơ quan thuộc Chính phủ, cơ quan khác ở trung ương ủy quyền cho cơ quan, tổ chức trực thuộc quản lý nhiệm vụ khoa học, công nghệ và đổi mới sáng tạo thì cơ </w:t>
            </w:r>
            <w:r w:rsidRPr="0013711D">
              <w:rPr>
                <w:rFonts w:ascii="Times New Roman" w:hAnsi="Times New Roman" w:cs="Times New Roman"/>
                <w:color w:val="0D0D0D" w:themeColor="text1" w:themeTint="F2"/>
                <w:sz w:val="28"/>
                <w:szCs w:val="28"/>
              </w:rPr>
              <w:lastRenderedPageBreak/>
              <w:t>quan, tổ chức này là cơ quan quản lý nhiệm vụ khoa học, công nghệ và đổi mới sáng tạo.</w:t>
            </w:r>
          </w:p>
          <w:p w14:paraId="39F68CB6" w14:textId="70C4A726" w:rsidR="005A67ED" w:rsidRPr="0013711D" w:rsidRDefault="005A67ED" w:rsidP="005A67ED">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268/2025/NĐ-CP</w:t>
            </w:r>
          </w:p>
          <w:p w14:paraId="396B370C" w14:textId="77777777" w:rsidR="005A67ED" w:rsidRPr="0013711D" w:rsidRDefault="005A67ED" w:rsidP="005A67ED">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3. Giải thích từ ngữ</w:t>
            </w:r>
          </w:p>
          <w:p w14:paraId="0A54F05C" w14:textId="171190BC" w:rsidR="002B6387" w:rsidRPr="0013711D" w:rsidRDefault="000E6413"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9. Cơ quan quản lý nhiệm vụ đổi mới sáng tạo là bộ, cơ quan ngang bộ, cơ quan thuộc Chính phủ, cơ quan khác ở trung ương và Ủy ban nhân dân cấp tỉnh hoặc cơ quan, đơn vị được bộ, cơ quan ngang bộ, cơ quan thuộc Chính phủ, cơ quan khác ở trung ương và ủy ban nhân dân cấp tỉnh quy định thẩm quyền, phân cấp quản lý hoạt động khoa học, công nghệ và đổi mới sáng tạo.</w:t>
            </w:r>
          </w:p>
        </w:tc>
        <w:tc>
          <w:tcPr>
            <w:tcW w:w="5103" w:type="dxa"/>
          </w:tcPr>
          <w:p w14:paraId="4CAF862C" w14:textId="77777777" w:rsidR="00D51035" w:rsidRPr="0013711D" w:rsidRDefault="00D51035" w:rsidP="00907206">
            <w:pPr>
              <w:widowControl w:val="0"/>
              <w:tabs>
                <w:tab w:val="left" w:pos="851"/>
              </w:tabs>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lastRenderedPageBreak/>
              <w:t>Điều 3. Thẩm quyền về quản lý chương trình, nhiệm vụ khoa học, công nghệ và đổi mới sáng tạo</w:t>
            </w:r>
          </w:p>
          <w:p w14:paraId="2E667F7E" w14:textId="77777777" w:rsidR="00AD7615" w:rsidRPr="0013711D" w:rsidRDefault="00AD7615" w:rsidP="00AD7615">
            <w:pPr>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lang w:val="vi-VN"/>
              </w:rPr>
              <w:t xml:space="preserve">1. Uỷ ban nhân dân tỉnh phân cấp cho Sở Khoa học và Công nghệ là cơ quan quản lý </w:t>
            </w:r>
            <w:r w:rsidRPr="0013711D">
              <w:rPr>
                <w:rFonts w:ascii="Times New Roman" w:hAnsi="Times New Roman" w:cs="Times New Roman"/>
                <w:bCs/>
                <w:color w:val="0D0D0D" w:themeColor="text1" w:themeTint="F2"/>
                <w:sz w:val="28"/>
                <w:szCs w:val="28"/>
                <w:lang w:val="nl-NL"/>
              </w:rPr>
              <w:t xml:space="preserve">nhiệm vụ khoa học, công nghệ và đổi mới sáng tạo sử dụng ngân sách nhà nước trên địa bàn tỉnh Lào Cai </w:t>
            </w:r>
            <w:r w:rsidRPr="0013711D">
              <w:rPr>
                <w:rFonts w:ascii="Times New Roman" w:hAnsi="Times New Roman" w:cs="Times New Roman"/>
                <w:bCs/>
                <w:color w:val="0D0D0D" w:themeColor="text1" w:themeTint="F2"/>
                <w:sz w:val="28"/>
                <w:szCs w:val="28"/>
              </w:rPr>
              <w:t xml:space="preserve">trừ nội dung sau: Thông báo kế hoạch tài trợ nhiệm vụ khoa học và công nghệ quy định tại khoản 1 Điều 9 Quy định này; Thông báo kế hoạch đặt hàng nhiệm vụ khoa học và công nghệ quy định tại tiểu điểm a5 điểm a khoản 2 Điều 9 Quy định này; </w:t>
            </w:r>
            <w:r w:rsidRPr="0013711D">
              <w:rPr>
                <w:rFonts w:ascii="Times New Roman" w:hAnsi="Times New Roman" w:cs="Times New Roman"/>
                <w:color w:val="0D0D0D" w:themeColor="text1" w:themeTint="F2"/>
                <w:sz w:val="28"/>
                <w:szCs w:val="28"/>
              </w:rPr>
              <w:t xml:space="preserve">Thông báo, kêu gọi đề xuất </w:t>
            </w:r>
            <w:r w:rsidRPr="0013711D">
              <w:rPr>
                <w:rFonts w:ascii="Times New Roman" w:hAnsi="Times New Roman" w:cs="Times New Roman"/>
                <w:color w:val="0D0D0D" w:themeColor="text1" w:themeTint="F2"/>
                <w:sz w:val="28"/>
                <w:szCs w:val="28"/>
              </w:rPr>
              <w:lastRenderedPageBreak/>
              <w:t xml:space="preserve">nhiệm vụ đổi mới sáng tạo quy định tại khoản 1 Điều 16 Quy định này; Phê duyệt danh mục nhiệm vụ đổi mới sáng tạo đặt hàng quy định tại khoản 4 Điều 23 Quy định này </w:t>
            </w:r>
          </w:p>
          <w:p w14:paraId="2D35E090" w14:textId="77777777" w:rsidR="00AD7615" w:rsidRPr="0013711D" w:rsidRDefault="00AD7615" w:rsidP="00AD7615">
            <w:pPr>
              <w:shd w:val="clear" w:color="auto" w:fill="FFFFFF"/>
              <w:spacing w:before="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Cs/>
                <w:color w:val="0D0D0D" w:themeColor="text1" w:themeTint="F2"/>
                <w:sz w:val="28"/>
                <w:szCs w:val="28"/>
              </w:rPr>
              <w:t xml:space="preserve">2. </w:t>
            </w:r>
            <w:r w:rsidRPr="0013711D">
              <w:rPr>
                <w:rFonts w:ascii="Times New Roman" w:hAnsi="Times New Roman" w:cs="Times New Roman"/>
                <w:color w:val="0D0D0D" w:themeColor="text1" w:themeTint="F2"/>
                <w:sz w:val="28"/>
                <w:szCs w:val="28"/>
                <w:lang w:val="vi-VN"/>
              </w:rPr>
              <w:t xml:space="preserve">Uỷ ban nhân dân tỉnh phân cấp cho Sở Khoa học và Công nghệ </w:t>
            </w:r>
            <w:r w:rsidRPr="0013711D">
              <w:rPr>
                <w:rFonts w:ascii="Times New Roman" w:hAnsi="Times New Roman" w:cs="Times New Roman"/>
                <w:color w:val="0D0D0D" w:themeColor="text1" w:themeTint="F2"/>
                <w:sz w:val="28"/>
                <w:szCs w:val="28"/>
              </w:rPr>
              <w:t xml:space="preserve">là cơ quan </w:t>
            </w:r>
            <w:r w:rsidRPr="0013711D">
              <w:rPr>
                <w:rFonts w:ascii="Times New Roman" w:hAnsi="Times New Roman" w:cs="Times New Roman"/>
                <w:bCs/>
                <w:color w:val="0D0D0D" w:themeColor="text1" w:themeTint="F2"/>
                <w:sz w:val="28"/>
                <w:szCs w:val="28"/>
              </w:rPr>
              <w:t>quản lý chủ trì thực hiện các nội dung quy định tại điểm b khoản 8 Điều 24 Quy định này.</w:t>
            </w:r>
          </w:p>
          <w:p w14:paraId="7795ADCB" w14:textId="4DA84D6F" w:rsidR="002B0906" w:rsidRPr="0013711D" w:rsidRDefault="002B0906" w:rsidP="008C6654">
            <w:pPr>
              <w:spacing w:before="60"/>
              <w:jc w:val="both"/>
              <w:rPr>
                <w:rFonts w:ascii="Times New Roman" w:hAnsi="Times New Roman" w:cs="Times New Roman"/>
                <w:color w:val="0D0D0D" w:themeColor="text1" w:themeTint="F2"/>
                <w:sz w:val="28"/>
                <w:szCs w:val="28"/>
              </w:rPr>
            </w:pPr>
          </w:p>
        </w:tc>
        <w:tc>
          <w:tcPr>
            <w:tcW w:w="3260" w:type="dxa"/>
          </w:tcPr>
          <w:p w14:paraId="729B2B33" w14:textId="77777777" w:rsidR="004427FF" w:rsidRPr="0013711D" w:rsidRDefault="004427FF" w:rsidP="004427FF">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lastRenderedPageBreak/>
              <w:t>Quy định về phân cấp phù hợp với chức năng nhiệm vụ của:</w:t>
            </w:r>
          </w:p>
          <w:p w14:paraId="45D52C5A" w14:textId="77777777" w:rsidR="004427FF" w:rsidRPr="0013711D" w:rsidRDefault="004427FF" w:rsidP="004427FF">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 Sở Khoa học và Công nghệ (</w:t>
            </w:r>
            <w:r w:rsidRPr="0013711D">
              <w:rPr>
                <w:rFonts w:ascii="Times New Roman" w:hAnsi="Times New Roman" w:cs="Times New Roman"/>
                <w:bCs/>
                <w:i/>
                <w:color w:val="0D0D0D" w:themeColor="text1" w:themeTint="F2"/>
                <w:sz w:val="28"/>
                <w:szCs w:val="28"/>
              </w:rPr>
              <w:t xml:space="preserve">Thông tư số 10/2025/TT-BKHCN ngày 27 tháng 6 năm 2025 của Bộ Khoa học và Công nghệ hướng dẫn chức năng, nhiệm vụ, quyền hạn của cơ quan chuyên môn thuộc Ủy ban nhân dân cấp tỉnh, cấp xã về các lĩnh vực thuộc phạm vi quản lý nhà </w:t>
            </w:r>
            <w:r w:rsidRPr="0013711D">
              <w:rPr>
                <w:rFonts w:ascii="Times New Roman" w:hAnsi="Times New Roman" w:cs="Times New Roman"/>
                <w:bCs/>
                <w:i/>
                <w:color w:val="0D0D0D" w:themeColor="text1" w:themeTint="F2"/>
                <w:sz w:val="28"/>
                <w:szCs w:val="28"/>
              </w:rPr>
              <w:lastRenderedPageBreak/>
              <w:t>nước của Bộ Khoa học và Công nghệ</w:t>
            </w:r>
            <w:r w:rsidRPr="0013711D">
              <w:rPr>
                <w:rFonts w:ascii="Times New Roman" w:hAnsi="Times New Roman" w:cs="Times New Roman"/>
                <w:bCs/>
                <w:color w:val="0D0D0D" w:themeColor="text1" w:themeTint="F2"/>
                <w:sz w:val="28"/>
                <w:szCs w:val="28"/>
              </w:rPr>
              <w:t>)</w:t>
            </w:r>
          </w:p>
          <w:p w14:paraId="1A181D35" w14:textId="0D98F994" w:rsidR="007A3E0F" w:rsidRPr="0013711D" w:rsidRDefault="00FD57E3"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Và </w:t>
            </w:r>
            <w:r w:rsidR="007A3E0F" w:rsidRPr="0013711D">
              <w:rPr>
                <w:rFonts w:ascii="Times New Roman" w:hAnsi="Times New Roman" w:cs="Times New Roman"/>
                <w:color w:val="0D0D0D" w:themeColor="text1" w:themeTint="F2"/>
                <w:sz w:val="28"/>
                <w:szCs w:val="28"/>
              </w:rPr>
              <w:t>Khoản 1, Điều 13 Luật Tổ chức chính quyền địa phương quy định: “</w:t>
            </w:r>
            <w:r w:rsidR="007A3E0F" w:rsidRPr="0013711D">
              <w:rPr>
                <w:rFonts w:ascii="Times New Roman" w:hAnsi="Times New Roman" w:cs="Times New Roman"/>
                <w:i/>
                <w:iCs/>
                <w:color w:val="0D0D0D" w:themeColor="text1" w:themeTint="F2"/>
                <w:sz w:val="28"/>
                <w:szCs w:val="28"/>
                <w:u w:val="single"/>
              </w:rPr>
              <w:t>Ủy ban nhân dân cấp tỉnh</w:t>
            </w:r>
            <w:r w:rsidR="007A3E0F" w:rsidRPr="0013711D">
              <w:rPr>
                <w:rFonts w:ascii="Times New Roman" w:hAnsi="Times New Roman" w:cs="Times New Roman"/>
                <w:i/>
                <w:iCs/>
                <w:color w:val="0D0D0D" w:themeColor="text1" w:themeTint="F2"/>
                <w:sz w:val="28"/>
                <w:szCs w:val="28"/>
              </w:rPr>
              <w:t xml:space="preserve">, Chủ tịch Ủy ban nhân dân cấp tỉnh </w:t>
            </w:r>
            <w:r w:rsidR="007A3E0F" w:rsidRPr="0013711D">
              <w:rPr>
                <w:rFonts w:ascii="Times New Roman" w:hAnsi="Times New Roman" w:cs="Times New Roman"/>
                <w:i/>
                <w:iCs/>
                <w:color w:val="0D0D0D" w:themeColor="text1" w:themeTint="F2"/>
                <w:sz w:val="28"/>
                <w:szCs w:val="28"/>
                <w:u w:val="single"/>
              </w:rPr>
              <w:t>phân cấp cho</w:t>
            </w:r>
            <w:r w:rsidR="007A3E0F" w:rsidRPr="0013711D">
              <w:rPr>
                <w:rFonts w:ascii="Times New Roman" w:hAnsi="Times New Roman" w:cs="Times New Roman"/>
                <w:i/>
                <w:iCs/>
                <w:color w:val="0D0D0D" w:themeColor="text1" w:themeTint="F2"/>
                <w:sz w:val="28"/>
                <w:szCs w:val="28"/>
              </w:rPr>
              <w:t xml:space="preserve"> cơ quan chuyên môn, tổ chức hành chính khác thuộc Ủy ban nhân dân cấp mình, </w:t>
            </w:r>
            <w:r w:rsidR="007A3E0F" w:rsidRPr="0013711D">
              <w:rPr>
                <w:rFonts w:ascii="Times New Roman" w:hAnsi="Times New Roman" w:cs="Times New Roman"/>
                <w:i/>
                <w:iCs/>
                <w:color w:val="0D0D0D" w:themeColor="text1" w:themeTint="F2"/>
                <w:sz w:val="28"/>
                <w:szCs w:val="28"/>
                <w:u w:val="single"/>
              </w:rPr>
              <w:t>Ủy ban nhân dân, Chủ tịch Ủy ban nhân dân cấp xã</w:t>
            </w:r>
            <w:r w:rsidR="007A3E0F" w:rsidRPr="0013711D">
              <w:rPr>
                <w:rFonts w:ascii="Times New Roman" w:hAnsi="Times New Roman" w:cs="Times New Roman"/>
                <w:i/>
                <w:iCs/>
                <w:color w:val="0D0D0D" w:themeColor="text1" w:themeTint="F2"/>
                <w:sz w:val="28"/>
                <w:szCs w:val="28"/>
              </w:rPr>
              <w:t xml:space="preserve"> thực hiện liên tục, thường xuyên một hoặc một số nhiệm vụ, quyền hạn mà mình được giao theo quy định của pháp luật, trừ trường hợp pháp luật quy định không được phân cấp</w:t>
            </w:r>
            <w:r w:rsidR="007A3E0F" w:rsidRPr="0013711D">
              <w:rPr>
                <w:rFonts w:ascii="Times New Roman" w:hAnsi="Times New Roman" w:cs="Times New Roman"/>
                <w:color w:val="0D0D0D" w:themeColor="text1" w:themeTint="F2"/>
                <w:sz w:val="28"/>
                <w:szCs w:val="28"/>
              </w:rPr>
              <w:t>.”</w:t>
            </w:r>
          </w:p>
          <w:p w14:paraId="443943AD" w14:textId="17796BD3" w:rsidR="002B6387" w:rsidRPr="0013711D" w:rsidRDefault="0055372B"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w:t>
            </w:r>
            <w:r w:rsidR="00FD57E3" w:rsidRPr="0013711D">
              <w:rPr>
                <w:rFonts w:ascii="Times New Roman" w:hAnsi="Times New Roman" w:cs="Times New Roman"/>
                <w:color w:val="0D0D0D" w:themeColor="text1" w:themeTint="F2"/>
                <w:sz w:val="28"/>
                <w:szCs w:val="28"/>
              </w:rPr>
              <w:t xml:space="preserve">Việc phân cấp trên phù hợp với quy định của pháp luật. </w:t>
            </w:r>
          </w:p>
        </w:tc>
      </w:tr>
      <w:tr w:rsidR="0013711D" w:rsidRPr="0013711D" w14:paraId="43A5B87D" w14:textId="77777777" w:rsidTr="00D138E6">
        <w:tc>
          <w:tcPr>
            <w:tcW w:w="6946" w:type="dxa"/>
          </w:tcPr>
          <w:p w14:paraId="33BF342E" w14:textId="77777777" w:rsidR="002B6387" w:rsidRPr="0013711D" w:rsidRDefault="007429F2" w:rsidP="00810B69">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lastRenderedPageBreak/>
              <w:t>NGHỊ ĐỊNH 267/2025/NĐ-CP</w:t>
            </w:r>
          </w:p>
          <w:p w14:paraId="2B10EAEF" w14:textId="77777777" w:rsidR="007429F2" w:rsidRPr="0013711D" w:rsidRDefault="007429F2" w:rsidP="007429F2">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5. Điều kiện đối với tổ chức, doanh nghiệp đề nghị xét tài trợ, đặt hàng thực hiện nhiệm vụ khoa học, công nghệ và đổi mới sáng tạo sử dụng ngân sách nhà nước</w:t>
            </w:r>
          </w:p>
          <w:p w14:paraId="431199D2" w14:textId="77777777" w:rsidR="007429F2" w:rsidRPr="0013711D" w:rsidRDefault="007429F2" w:rsidP="007429F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1. Tổ chức, doanh nghiệp (sau đây gọi tắt là tổ chức) đề nghị xét tài trợ, đặt hàng thực hiện nhiệm vụ khoa học, công nghệ và đổi mới sáng tạo sử dụng ngân sách nhà nước phải đáp ứng các yêu cầu sau: có tư cách pháp nhân, có năng lực, kinh nghiệm, có chức năng, nhiệm vụ hoặc lĩnh vực hoạt động phù hợp với lĩnh vực nghiên cứu của nhiệm vụ và không thuộc các trường hợp quy định tại khoản 2 Điều này.</w:t>
            </w:r>
          </w:p>
          <w:p w14:paraId="1546D7F5" w14:textId="77777777" w:rsidR="007429F2" w:rsidRPr="0013711D" w:rsidRDefault="007429F2" w:rsidP="007429F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Tổ chức không được xem xét đặt hàng hoặc tài trợ thực hiện nhiệm vụ khoa học, công nghệ và đổi mới sáng tạo khi thuộc một trong các trường hợp sau:</w:t>
            </w:r>
          </w:p>
          <w:p w14:paraId="59D798E3" w14:textId="67D10678" w:rsidR="007429F2" w:rsidRPr="0013711D" w:rsidRDefault="007429F2" w:rsidP="007429F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a) Tại thời điểm nộp hồ sơ đăng ký, tổ chức chưa nộp </w:t>
            </w:r>
            <w:r w:rsidRPr="0013711D">
              <w:rPr>
                <w:rFonts w:ascii="Times New Roman" w:hAnsi="Times New Roman" w:cs="Times New Roman"/>
                <w:color w:val="0D0D0D" w:themeColor="text1" w:themeTint="F2"/>
                <w:sz w:val="28"/>
                <w:szCs w:val="28"/>
                <w:u w:val="single"/>
              </w:rPr>
              <w:t xml:space="preserve">hồ sơ đề nghị đánh giá cuối kỳ hoặc đánh giá nghiệm thu </w:t>
            </w:r>
            <w:r w:rsidRPr="0013711D">
              <w:rPr>
                <w:rFonts w:ascii="Times New Roman" w:hAnsi="Times New Roman" w:cs="Times New Roman"/>
                <w:color w:val="0D0D0D" w:themeColor="text1" w:themeTint="F2"/>
                <w:sz w:val="28"/>
                <w:szCs w:val="28"/>
              </w:rPr>
              <w:t>đối với nhiệm vụ khoa học, công nghệ và đổi mới sáng tạo hoặc nhiệm vụ khoa học và công nghệ sử dụng ngân sách nhà nước do tổ chức đó chủ trì theo quy định của pháp</w:t>
            </w:r>
            <w:r w:rsidR="003F60B9">
              <w:rPr>
                <w:rFonts w:ascii="Times New Roman" w:hAnsi="Times New Roman" w:cs="Times New Roman"/>
                <w:color w:val="0D0D0D" w:themeColor="text1" w:themeTint="F2"/>
                <w:sz w:val="28"/>
                <w:szCs w:val="28"/>
              </w:rPr>
              <w:t xml:space="preserve"> </w:t>
            </w:r>
            <w:r w:rsidRPr="0013711D">
              <w:rPr>
                <w:rFonts w:ascii="Times New Roman" w:hAnsi="Times New Roman" w:cs="Times New Roman"/>
                <w:color w:val="0D0D0D" w:themeColor="text1" w:themeTint="F2"/>
                <w:sz w:val="28"/>
                <w:szCs w:val="28"/>
              </w:rPr>
              <w:t>luật;</w:t>
            </w:r>
          </w:p>
          <w:p w14:paraId="3F110FDC" w14:textId="6174ADE0" w:rsidR="007429F2" w:rsidRPr="0013711D" w:rsidRDefault="007429F2" w:rsidP="007429F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Đến thời điểm hết hạn nộp hồ sơ đăng ký, tổ chức chưa hoàn trả đủ kinh phí phải thu hồi theo quyết định/văn bản thông báo của cơ quan có thẩm quyền</w:t>
            </w:r>
            <w:r w:rsidR="003F60B9">
              <w:rPr>
                <w:rFonts w:ascii="Times New Roman" w:hAnsi="Times New Roman" w:cs="Times New Roman"/>
                <w:color w:val="0D0D0D" w:themeColor="text1" w:themeTint="F2"/>
                <w:sz w:val="28"/>
                <w:szCs w:val="28"/>
              </w:rPr>
              <w:t>;</w:t>
            </w:r>
          </w:p>
          <w:p w14:paraId="0C9A4B22" w14:textId="753677C8" w:rsidR="007429F2" w:rsidRPr="0013711D" w:rsidRDefault="007429F2" w:rsidP="007429F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Trong thời hạn 01 năm kể từ khi có quyết định của cơ quan có thẩm quyền đình chỉ thực hiện nhiệm vụ khoa học, công nghệ và đổi mới sáng tạo hoặc nhiệm vụ khoa học và công nghệ do có hành vi vi phạm pháp luật đến thời điểm hết hạn nộp hồ sơ đăng ký</w:t>
            </w:r>
            <w:r w:rsidR="003F60B9">
              <w:rPr>
                <w:rFonts w:ascii="Times New Roman" w:hAnsi="Times New Roman" w:cs="Times New Roman"/>
                <w:color w:val="0D0D0D" w:themeColor="text1" w:themeTint="F2"/>
                <w:sz w:val="28"/>
                <w:szCs w:val="28"/>
              </w:rPr>
              <w:t>;</w:t>
            </w:r>
          </w:p>
          <w:p w14:paraId="16411386" w14:textId="77777777" w:rsidR="007429F2" w:rsidRPr="0013711D" w:rsidRDefault="007429F2" w:rsidP="007429F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d) Tổ chức đang bị đình chỉ hoạt động, bị xử phạt vi phạm hành chính vì hành vi vi phạm hành chính trong lĩnh vực khoa học, công nghệ và đổi mới sáng tạo mà chưa hết thời </w:t>
            </w:r>
            <w:r w:rsidRPr="0013711D">
              <w:rPr>
                <w:rFonts w:ascii="Times New Roman" w:hAnsi="Times New Roman" w:cs="Times New Roman"/>
                <w:color w:val="0D0D0D" w:themeColor="text1" w:themeTint="F2"/>
                <w:sz w:val="28"/>
                <w:szCs w:val="28"/>
              </w:rPr>
              <w:lastRenderedPageBreak/>
              <w:t>hạn được coi là chưa bị xử lý vi phạm hành chính; đang bị kỷ luật, bị khởi tố.</w:t>
            </w:r>
          </w:p>
          <w:p w14:paraId="5996A9AF" w14:textId="77777777" w:rsidR="007429F2" w:rsidRPr="0013711D" w:rsidRDefault="007429F2" w:rsidP="007429F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Tổ chức đề xuất nhiệm vụ khoa học, công nghệ và đổi mới sáng tạo phê duyệt theo phương thức khoán đến sản phẩm cuối cùng cần chủ trì ít nhất 03 nhiệm vụ sử dụng ngân sách nhà nước thuộc chương trình khoa học, công nghệ và đổi mới sáng tạo quốc gia hoặc thuộc chương trình khoa học và công nghệ cấp quốc gia đã kết thúc trong 05 năm gần nhất và đạt được các kết quả và mục tiêu đề ra hoặc được đánh giá từ đạt trở lên.</w:t>
            </w:r>
          </w:p>
          <w:p w14:paraId="03F88CA6" w14:textId="77777777" w:rsidR="007429F2" w:rsidRPr="0013711D" w:rsidRDefault="007429F2" w:rsidP="007429F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Ngoài quy định tại khoản 1 và 2 Điều này, tổ chức đề nghị xét tài trợ hoặc đặt hàng thực hiện nhiệm vụ khoa học, công nghệ và đổi mới sáng tạo sử dụng ngân sách nhà nước còn phải đáp ứng các điều kiện tương ứng với từng loại hình nhiệm vụ do cơ quan có thẩm quyền quản lý loại hình nhiệm vụ đó quy định (nếu có).</w:t>
            </w:r>
          </w:p>
          <w:p w14:paraId="76C2503B" w14:textId="29219E35" w:rsidR="007429F2" w:rsidRPr="0013711D" w:rsidRDefault="007429F2" w:rsidP="007429F2">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268/2025/NĐ-CP</w:t>
            </w:r>
          </w:p>
          <w:p w14:paraId="2A84655B" w14:textId="77777777" w:rsidR="007429F2" w:rsidRPr="0013711D" w:rsidRDefault="007429F2" w:rsidP="007429F2">
            <w:pPr>
              <w:spacing w:before="60"/>
              <w:jc w:val="both"/>
              <w:rPr>
                <w:rFonts w:ascii="Times New Roman" w:hAnsi="Times New Roman" w:cs="Times New Roman"/>
                <w:color w:val="0D0D0D" w:themeColor="text1" w:themeTint="F2"/>
                <w:sz w:val="28"/>
                <w:szCs w:val="28"/>
              </w:rPr>
            </w:pPr>
            <w:bookmarkStart w:id="2" w:name="dieu_9"/>
            <w:r w:rsidRPr="0013711D">
              <w:rPr>
                <w:rFonts w:ascii="Times New Roman" w:hAnsi="Times New Roman" w:cs="Times New Roman"/>
                <w:b/>
                <w:bCs/>
                <w:color w:val="0D0D0D" w:themeColor="text1" w:themeTint="F2"/>
                <w:sz w:val="28"/>
                <w:szCs w:val="28"/>
              </w:rPr>
              <w:t>Điều 9. Điều kiện tham gia xét tài trợ, đặt hàng thực hiện nhiệm vụ đổi mới sáng tạo</w:t>
            </w:r>
            <w:bookmarkEnd w:id="2"/>
          </w:p>
          <w:p w14:paraId="34311732" w14:textId="77777777" w:rsidR="007429F2" w:rsidRPr="0013711D" w:rsidRDefault="007429F2" w:rsidP="007429F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Doanh nghiệp, tổ chức có tư cách pháp nhân, có chức năng, nhiệm vụ hoặc ngành nghề kinh doanh phù hợp với lĩnh vực chuyên môn của nhiệm vụ, có năng lực phù hợp, bảo đảm triển khai nhiệm vụ đúng tiến độ, chất lượng, có quyền đăng ký tham gia xét tài trợ, đặt hàng thực hiện nhiệm vụ đổi mới sáng tạo.</w:t>
            </w:r>
          </w:p>
          <w:p w14:paraId="5A53A969" w14:textId="77777777" w:rsidR="007429F2" w:rsidRPr="0013711D" w:rsidRDefault="007429F2" w:rsidP="007429F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2. Doanh nghiệp, tổ chức không đủ điều kiện đăng ký tham gia xét tài trợ hoặc đặt hàng chủ trì thực hiện nhiệm vụ trong các trường hợp sau đây:</w:t>
            </w:r>
          </w:p>
          <w:p w14:paraId="56970F96" w14:textId="77777777" w:rsidR="007429F2" w:rsidRPr="0013711D" w:rsidRDefault="007429F2" w:rsidP="007429F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Đến thời điểm hết hạn nộp hồ sơ đăng ký, doanh nghiệp, tổ chức chưa thực hiện quyết toán hoặc hoàn trả đủ kinh phí phải thu hồi đối với các nhiệm vụ sử dụng ngân sách nhà nước theo các quyết định, văn bản thông báo của cơ quan có thẩm quyền;</w:t>
            </w:r>
          </w:p>
          <w:p w14:paraId="7C3DE3A7" w14:textId="77777777" w:rsidR="007429F2" w:rsidRPr="0013711D" w:rsidRDefault="007429F2" w:rsidP="007429F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Doanh nghiệp, tổ chức bị cơ quan có thẩm quyền quyết định đình chỉ thực hiện nhiệm vụ khoa học, công nghệ và đổi mới sáng tạo do có hành vi vi phạm quy định pháp luật thì không được đăng ký tham gia xét tài trợ, hoặc đặt hàng nhiệm vụ mới trong thời hạn 01 năm kể từ ngày hết thời hạn đình chỉ theo quyết định của cơ quan có thẩm quyền;</w:t>
            </w:r>
          </w:p>
          <w:p w14:paraId="688D76C8" w14:textId="51BAA2F3" w:rsidR="007429F2" w:rsidRPr="0013711D" w:rsidRDefault="007429F2"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Doanh nghiệp, tổ chức chủ trì đang bị đình chỉ hoạt động, bị khởi tố.</w:t>
            </w:r>
          </w:p>
        </w:tc>
        <w:tc>
          <w:tcPr>
            <w:tcW w:w="5103" w:type="dxa"/>
          </w:tcPr>
          <w:p w14:paraId="324FEF8E" w14:textId="77777777" w:rsidR="00E761FA" w:rsidRPr="0013711D" w:rsidRDefault="00E761FA" w:rsidP="00C5248D">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lastRenderedPageBreak/>
              <w:t>Điều 4. Điều kiện đối với tổ chức đăng ký chủ trì và cá nhân đăng ký làm chủ nhiệm nhiệm vụ khoa học, công nghệ và đổi mới sáng tạo</w:t>
            </w:r>
          </w:p>
          <w:p w14:paraId="3FA5E6CA" w14:textId="77777777" w:rsidR="00E761FA" w:rsidRPr="0013711D" w:rsidRDefault="00E761FA" w:rsidP="00C5248D">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1. Điều kiện đối với tổ chức đăng ký chủ trì nhiệm vụ khoa học, công nghệ và đổi mới sáng tạo</w:t>
            </w:r>
          </w:p>
          <w:p w14:paraId="5A93A2CE" w14:textId="77777777" w:rsidR="00E761FA" w:rsidRPr="0013711D" w:rsidRDefault="00E761FA" w:rsidP="00C5248D">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Tổ chức, doanh nghiệp đăng ký chủ trì thực hiện nhiệm vụ khoa học, công nghệ và đổi mới sáng tạo sử dụng ngân sách nhà nước phải có tư cách pháp nhân, chức năng và lĩnh vực hoạt động phù hợp với mục tiêu, nội dung của nhiệm vụ; có năng lực chuyên môn, nhân lực, cơ sở vật chất và khả năng huy động nguồn lực để thực hiện nhiệm vụ; không thuộc các trường hợp bị hạn chế tham gia theo quy định của pháp luật. Việc xác định và áp dụng các điều kiện quy định tại khoản này thực hiện theo Điều 5 Nghị định số 267/2025/NĐ-CP, Điều 9 Nghị định số 268/2025/NĐ-CP và các quy định pháp luật có liên quan.</w:t>
            </w:r>
          </w:p>
          <w:p w14:paraId="6CD9A75A" w14:textId="77777777" w:rsidR="00E761FA" w:rsidRPr="0013711D" w:rsidRDefault="00E761FA" w:rsidP="00C5248D">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Ngoài quy định tại khoản 1 Điều này, tổ chức đăng ký chủ trì thực hiện nhiệm vụ khoa học, công nghệ và đổi mới sáng tạo còn phải đáp ứng các điều kiện tương ứng với từng loại hình nhiệm vụ do cơ quan quản lý nhiệm vụ quy định và công bố công khai bằng văn bản hành chính thực hiện nhiệm vụ khoa học, công nghệ và đổi mới sáng tạo (nếu có).</w:t>
            </w:r>
          </w:p>
          <w:p w14:paraId="74F624D3" w14:textId="77777777" w:rsidR="00E761FA" w:rsidRPr="0013711D" w:rsidRDefault="00E761FA" w:rsidP="00A04FC7">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 xml:space="preserve">c) Việc xác định và áp dụng điều kiện đối với tổ chức đăng ký chủ trì thực hiện nhiệm vụ khoa học, công nghệ và đổi mới sáng tạo phải bảo đảm nguyên tắc công khai, minh bạch, cạnh tranh, bình đẳng và phù hợp với yêu cầu quản lý nhiệm vụ. </w:t>
            </w:r>
          </w:p>
          <w:p w14:paraId="21EF99AE" w14:textId="77777777" w:rsidR="00E761FA" w:rsidRPr="0013711D" w:rsidRDefault="00E761FA" w:rsidP="00A04FC7">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Điều kiện đối với cá nhân đăng ký làm chủ nhiệm nhiệm vụ khoa học, công nghệ và đổi mới sáng tạo.</w:t>
            </w:r>
          </w:p>
          <w:p w14:paraId="7FE778C1" w14:textId="77777777" w:rsidR="00E761FA" w:rsidRPr="0013711D" w:rsidRDefault="00E761FA" w:rsidP="00A04FC7">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Có trình độ đại học trở lên; có năng lực chuyên môn và có ít nhất 02 (hai) năm kinh nghiệm công tác phù hợp với lĩnh vực của nhiệm vụ đăng ký làm chủ nhiệm; c</w:t>
            </w:r>
            <w:r w:rsidRPr="0013711D">
              <w:rPr>
                <w:rFonts w:ascii="Times New Roman" w:hAnsi="Times New Roman" w:cs="Times New Roman"/>
                <w:color w:val="0D0D0D" w:themeColor="text1" w:themeTint="F2"/>
                <w:sz w:val="28"/>
                <w:szCs w:val="28"/>
                <w:lang w:val="en-GB"/>
              </w:rPr>
              <w:t>ó khả năng và bảo đảm đủ thời gian để tổ chức thực hiện nhiệm vụ.</w:t>
            </w:r>
          </w:p>
          <w:p w14:paraId="6E108E6E" w14:textId="77777777" w:rsidR="00E761FA" w:rsidRPr="0013711D" w:rsidRDefault="00E761FA" w:rsidP="00A04FC7">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lang w:val="en-GB"/>
              </w:rPr>
            </w:pPr>
            <w:r w:rsidRPr="0013711D">
              <w:rPr>
                <w:rFonts w:ascii="Times New Roman" w:hAnsi="Times New Roman" w:cs="Times New Roman"/>
                <w:color w:val="0D0D0D" w:themeColor="text1" w:themeTint="F2"/>
                <w:sz w:val="28"/>
                <w:szCs w:val="28"/>
                <w:lang w:val="en-GB"/>
              </w:rPr>
              <w:t>b) Cá nhân có sai phạm dẫn đến bị đình chỉ thực hiện nhiệm vụ khoa học, công nghệ và đổi mới sáng tạo khác do mình làm chủ nhiệm thì không đủ điều kiện tham gia đăng ký chủ nhiệm nhiệm vụ trong thời gian 01 năm kể từ khi có quyết định của cơ quan có thẩm quyền.</w:t>
            </w:r>
          </w:p>
          <w:p w14:paraId="1612BEF6" w14:textId="6DAA1E0E" w:rsidR="009877FD" w:rsidRPr="0013711D" w:rsidRDefault="009877FD" w:rsidP="002A0890">
            <w:pPr>
              <w:spacing w:before="60"/>
              <w:jc w:val="both"/>
              <w:rPr>
                <w:rFonts w:ascii="Times New Roman" w:hAnsi="Times New Roman" w:cs="Times New Roman"/>
                <w:color w:val="0D0D0D" w:themeColor="text1" w:themeTint="F2"/>
                <w:sz w:val="28"/>
                <w:szCs w:val="28"/>
              </w:rPr>
            </w:pPr>
          </w:p>
        </w:tc>
        <w:tc>
          <w:tcPr>
            <w:tcW w:w="3260" w:type="dxa"/>
          </w:tcPr>
          <w:p w14:paraId="4E0CCA63" w14:textId="025C48AE" w:rsidR="002B6387" w:rsidRPr="0013711D" w:rsidRDefault="001B7361" w:rsidP="0052122E">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 xml:space="preserve">- </w:t>
            </w:r>
            <w:r w:rsidR="007429F2" w:rsidRPr="0013711D">
              <w:rPr>
                <w:rFonts w:ascii="Times New Roman" w:hAnsi="Times New Roman" w:cs="Times New Roman"/>
                <w:color w:val="0D0D0D" w:themeColor="text1" w:themeTint="F2"/>
                <w:sz w:val="28"/>
                <w:szCs w:val="28"/>
              </w:rPr>
              <w:t xml:space="preserve">Gộp vào cùng 1 điều đối với nhiệm vụ khoa học và công nghệ và nhiệm vụ đổi mới sáng tạo do có các điều </w:t>
            </w:r>
            <w:r w:rsidR="007429F2" w:rsidRPr="0013711D">
              <w:rPr>
                <w:rFonts w:ascii="Times New Roman" w:hAnsi="Times New Roman" w:cs="Times New Roman"/>
                <w:color w:val="0D0D0D" w:themeColor="text1" w:themeTint="F2"/>
                <w:sz w:val="28"/>
                <w:szCs w:val="28"/>
              </w:rPr>
              <w:lastRenderedPageBreak/>
              <w:t>khoản chung theo khoản 1, khoản 2 tại Điều 5 Nghị định 267/2025/NĐ-CP và Điều 9 Nghị định 268/2025/NĐ-CP.</w:t>
            </w:r>
          </w:p>
          <w:p w14:paraId="52CE4A6B" w14:textId="7CCA9FA7" w:rsidR="007429F2" w:rsidRPr="0013711D" w:rsidRDefault="001B7361" w:rsidP="0052122E">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w:t>
            </w:r>
            <w:r w:rsidR="007429F2" w:rsidRPr="0013711D">
              <w:rPr>
                <w:rFonts w:ascii="Times New Roman" w:hAnsi="Times New Roman" w:cs="Times New Roman"/>
                <w:color w:val="0D0D0D" w:themeColor="text1" w:themeTint="F2"/>
                <w:sz w:val="28"/>
                <w:szCs w:val="28"/>
              </w:rPr>
              <w:t>Quy định Khoản 3 của Dự thảo riêng cho nhiệm vụ khoa học và công nghệ để phù hợp quy định tại Khoản 3, Điều 5 Nghị định 267/2025/NĐ-CP</w:t>
            </w:r>
            <w:r w:rsidR="00DC55A3" w:rsidRPr="0013711D">
              <w:rPr>
                <w:rFonts w:ascii="Times New Roman" w:hAnsi="Times New Roman" w:cs="Times New Roman"/>
                <w:color w:val="0D0D0D" w:themeColor="text1" w:themeTint="F2"/>
                <w:sz w:val="28"/>
                <w:szCs w:val="28"/>
              </w:rPr>
              <w:t xml:space="preserve"> và quy định riêng điều kiện đối với chủ nhiệm nhiệm vụ để đảm bảo tính khả thi trong triển khai thực hiện nhiệm vụ hiệu quả, có tham khảo quy định tại Khoản 3, 4, Điều 11 Thông tư 09/2024/TT-BKHCN.</w:t>
            </w:r>
          </w:p>
          <w:p w14:paraId="13868C2C" w14:textId="58F2156A" w:rsidR="00FC42A6" w:rsidRPr="0013711D" w:rsidRDefault="00FC42A6" w:rsidP="0052122E">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Bổ sung Khoản 2, Điều 5 dự thảo do: tại Điều 8 Thông tư 39/2025/TT-BKHCN có quy định cho các chức danh thực hiện nhiệm vụ khoa học, công nghệ và đổi mới sáng tạo, Khoản 1 Điều 13 có quy </w:t>
            </w:r>
            <w:r w:rsidRPr="0013711D">
              <w:rPr>
                <w:rFonts w:ascii="Times New Roman" w:hAnsi="Times New Roman" w:cs="Times New Roman"/>
                <w:color w:val="0D0D0D" w:themeColor="text1" w:themeTint="F2"/>
                <w:sz w:val="28"/>
                <w:szCs w:val="28"/>
              </w:rPr>
              <w:lastRenderedPageBreak/>
              <w:t>định dự toán chi thù lao tham gia nhiệm vụ khoa học, công nghệ và đổi mới sáng tạo</w:t>
            </w:r>
            <w:r w:rsidR="00210A59" w:rsidRPr="0013711D">
              <w:rPr>
                <w:rFonts w:ascii="Times New Roman" w:hAnsi="Times New Roman" w:cs="Times New Roman"/>
                <w:color w:val="0D0D0D" w:themeColor="text1" w:themeTint="F2"/>
                <w:sz w:val="28"/>
                <w:szCs w:val="28"/>
              </w:rPr>
              <w:t>.</w:t>
            </w:r>
            <w:r w:rsidR="00045A76" w:rsidRPr="0013711D">
              <w:rPr>
                <w:rFonts w:ascii="Times New Roman" w:hAnsi="Times New Roman" w:cs="Times New Roman"/>
                <w:color w:val="0D0D0D" w:themeColor="text1" w:themeTint="F2"/>
                <w:sz w:val="28"/>
                <w:szCs w:val="28"/>
              </w:rPr>
              <w:t xml:space="preserve"> Có tham khảo quy định tại</w:t>
            </w:r>
            <w:r w:rsidR="00E1048E" w:rsidRPr="0013711D">
              <w:rPr>
                <w:rFonts w:ascii="Times New Roman" w:hAnsi="Times New Roman" w:cs="Times New Roman"/>
                <w:color w:val="0D0D0D" w:themeColor="text1" w:themeTint="F2"/>
                <w:sz w:val="28"/>
                <w:szCs w:val="28"/>
              </w:rPr>
              <w:t xml:space="preserve"> Khoản 3, 4 Điều 11 và</w:t>
            </w:r>
            <w:r w:rsidR="00045A76" w:rsidRPr="0013711D">
              <w:rPr>
                <w:rFonts w:ascii="Times New Roman" w:hAnsi="Times New Roman" w:cs="Times New Roman"/>
                <w:color w:val="0D0D0D" w:themeColor="text1" w:themeTint="F2"/>
                <w:sz w:val="28"/>
                <w:szCs w:val="28"/>
              </w:rPr>
              <w:t xml:space="preserve"> Khoản 3, Điều 21 Thông tư 09/2024/TT-BKHCN.</w:t>
            </w:r>
          </w:p>
          <w:p w14:paraId="465BD9D0" w14:textId="63B98560" w:rsidR="0029790E" w:rsidRPr="0013711D" w:rsidRDefault="001B7361" w:rsidP="0052122E">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w:t>
            </w:r>
            <w:r w:rsidR="0029790E" w:rsidRPr="0013711D">
              <w:rPr>
                <w:rFonts w:ascii="Times New Roman" w:hAnsi="Times New Roman" w:cs="Times New Roman"/>
                <w:color w:val="0D0D0D" w:themeColor="text1" w:themeTint="F2"/>
                <w:sz w:val="28"/>
                <w:szCs w:val="28"/>
              </w:rPr>
              <w:t>Khoản 4, Điều 5 Nghị định 267/2025/NĐ-CP</w:t>
            </w:r>
            <w:r w:rsidR="007F0AA3" w:rsidRPr="0013711D">
              <w:rPr>
                <w:rFonts w:ascii="Times New Roman" w:hAnsi="Times New Roman" w:cs="Times New Roman"/>
                <w:color w:val="0D0D0D" w:themeColor="text1" w:themeTint="F2"/>
                <w:sz w:val="28"/>
                <w:szCs w:val="28"/>
              </w:rPr>
              <w:t xml:space="preserve"> </w:t>
            </w:r>
            <w:r w:rsidR="0029790E" w:rsidRPr="0013711D">
              <w:rPr>
                <w:rFonts w:ascii="Times New Roman" w:hAnsi="Times New Roman" w:cs="Times New Roman"/>
                <w:color w:val="0D0D0D" w:themeColor="text1" w:themeTint="F2"/>
                <w:sz w:val="28"/>
                <w:szCs w:val="28"/>
              </w:rPr>
              <w:t>không yêu cầu bắt buộc nên Dự thảo không xây dựng điều kiện riêng cho từng loại hình nhiệm vụ.</w:t>
            </w:r>
          </w:p>
          <w:p w14:paraId="683490D9" w14:textId="388604ED" w:rsidR="0029790E" w:rsidRPr="0013711D" w:rsidRDefault="0029790E" w:rsidP="00810B69">
            <w:pPr>
              <w:spacing w:before="60"/>
              <w:jc w:val="both"/>
              <w:rPr>
                <w:rFonts w:ascii="Times New Roman" w:hAnsi="Times New Roman" w:cs="Times New Roman"/>
                <w:color w:val="0D0D0D" w:themeColor="text1" w:themeTint="F2"/>
                <w:sz w:val="28"/>
                <w:szCs w:val="28"/>
              </w:rPr>
            </w:pPr>
          </w:p>
        </w:tc>
      </w:tr>
      <w:tr w:rsidR="0013711D" w:rsidRPr="0013711D" w14:paraId="792E5769" w14:textId="77777777" w:rsidTr="00D138E6">
        <w:tc>
          <w:tcPr>
            <w:tcW w:w="6946" w:type="dxa"/>
          </w:tcPr>
          <w:p w14:paraId="3AE2445A" w14:textId="77777777" w:rsidR="00F96A5A" w:rsidRPr="0013711D" w:rsidRDefault="00F96A5A" w:rsidP="00F96A5A">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lastRenderedPageBreak/>
              <w:t>NGHỊ ĐỊNH 267/2025/NĐ-CP</w:t>
            </w:r>
          </w:p>
          <w:p w14:paraId="74134523" w14:textId="77777777" w:rsidR="0074087F" w:rsidRPr="0013711D" w:rsidRDefault="0074087F" w:rsidP="0074087F">
            <w:pPr>
              <w:spacing w:before="60"/>
              <w:jc w:val="both"/>
              <w:rPr>
                <w:rFonts w:ascii="Times New Roman" w:hAnsi="Times New Roman" w:cs="Times New Roman"/>
                <w:b/>
                <w:bCs/>
                <w:color w:val="0D0D0D" w:themeColor="text1" w:themeTint="F2"/>
                <w:sz w:val="28"/>
                <w:szCs w:val="28"/>
              </w:rPr>
            </w:pPr>
            <w:bookmarkStart w:id="3" w:name="dieu_6"/>
            <w:r w:rsidRPr="0013711D">
              <w:rPr>
                <w:rFonts w:ascii="Times New Roman" w:hAnsi="Times New Roman" w:cs="Times New Roman"/>
                <w:b/>
                <w:bCs/>
                <w:color w:val="0D0D0D" w:themeColor="text1" w:themeTint="F2"/>
                <w:sz w:val="28"/>
                <w:szCs w:val="28"/>
              </w:rPr>
              <w:t>Điều 6. Tiêu chí đối với nhiệm vụ khoa học, công nghệ và đổi mới sáng tạo</w:t>
            </w:r>
            <w:bookmarkEnd w:id="3"/>
          </w:p>
          <w:p w14:paraId="225035EB" w14:textId="77777777" w:rsidR="0074087F" w:rsidRPr="0013711D" w:rsidRDefault="0074087F" w:rsidP="0074087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Có mục tiêu, tính khả thi về nội dung, phương pháp thực hiện, kế hoạch triển khai, kết quả dự kiến, kinh phí và thời gian thực hiện.</w:t>
            </w:r>
          </w:p>
          <w:p w14:paraId="7A3148EA" w14:textId="77777777" w:rsidR="0074087F" w:rsidRPr="0013711D" w:rsidRDefault="0074087F" w:rsidP="0074087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Phù hợp với nội dung thông báo kế hoạch tài trợ hoặc đặt hàng nhiệm vụ khoa học, công nghệ và đổi mới sáng tạo của cơ quan có thẩm quyền.</w:t>
            </w:r>
          </w:p>
          <w:p w14:paraId="4FC74353" w14:textId="77777777" w:rsidR="0074087F" w:rsidRPr="0013711D" w:rsidRDefault="0074087F" w:rsidP="0074087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3. Ngoài quy định tại khoản 1 và 2 Điều này, tổ chức đề nghị tài trợ hoặc đặt hàng thực hiện nhiệm vụ khoa học, công nghệ và đổi mới sáng tạo sử dụng ngân sách nhà nước còn phải đáp ứng các điều kiện tương ứng với từng loại hình nhiệm vụ do cơ quan có thẩm quyền quản lý loại hình nhiệm vụ đó quy định (nếu có).</w:t>
            </w:r>
          </w:p>
          <w:p w14:paraId="2A6EACFB" w14:textId="77777777" w:rsidR="0074087F" w:rsidRPr="0013711D" w:rsidRDefault="0074087F" w:rsidP="0074087F">
            <w:pPr>
              <w:spacing w:before="60"/>
              <w:jc w:val="both"/>
              <w:rPr>
                <w:rFonts w:ascii="Times New Roman" w:hAnsi="Times New Roman" w:cs="Times New Roman"/>
                <w:b/>
                <w:bCs/>
                <w:color w:val="0D0D0D" w:themeColor="text1" w:themeTint="F2"/>
                <w:sz w:val="28"/>
                <w:szCs w:val="28"/>
              </w:rPr>
            </w:pPr>
            <w:bookmarkStart w:id="4" w:name="dieu_7"/>
            <w:r w:rsidRPr="0013711D">
              <w:rPr>
                <w:rFonts w:ascii="Times New Roman" w:hAnsi="Times New Roman" w:cs="Times New Roman"/>
                <w:b/>
                <w:bCs/>
                <w:color w:val="0D0D0D" w:themeColor="text1" w:themeTint="F2"/>
                <w:sz w:val="28"/>
                <w:szCs w:val="28"/>
              </w:rPr>
              <w:t>Điều 7. Tiêu chí đối với nhiệm vụ khoa học và công nghệ</w:t>
            </w:r>
            <w:bookmarkEnd w:id="4"/>
          </w:p>
          <w:p w14:paraId="72EEED40" w14:textId="77777777" w:rsidR="0074087F" w:rsidRPr="0013711D" w:rsidRDefault="0074087F" w:rsidP="0074087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Ngoài quy định tại </w:t>
            </w:r>
            <w:bookmarkStart w:id="5" w:name="tc_1"/>
            <w:r w:rsidRPr="0013711D">
              <w:rPr>
                <w:rFonts w:ascii="Times New Roman" w:hAnsi="Times New Roman" w:cs="Times New Roman"/>
                <w:color w:val="0D0D0D" w:themeColor="text1" w:themeTint="F2"/>
                <w:sz w:val="28"/>
                <w:szCs w:val="28"/>
              </w:rPr>
              <w:t>khoản 1 và 2 Điều 6 Nghị định này</w:t>
            </w:r>
            <w:bookmarkEnd w:id="5"/>
            <w:r w:rsidRPr="0013711D">
              <w:rPr>
                <w:rFonts w:ascii="Times New Roman" w:hAnsi="Times New Roman" w:cs="Times New Roman"/>
                <w:color w:val="0D0D0D" w:themeColor="text1" w:themeTint="F2"/>
                <w:sz w:val="28"/>
                <w:szCs w:val="28"/>
              </w:rPr>
              <w:t>, nhiệm vụ khoa học và công nghệ còn phải đáp ứng các tiêu chí đối với từng loại hình nhiệm vụ như sau:</w:t>
            </w:r>
          </w:p>
          <w:p w14:paraId="5310A8CF" w14:textId="77777777" w:rsidR="0074087F" w:rsidRPr="0013711D" w:rsidRDefault="0074087F" w:rsidP="0074087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Nhiệm vụ nghiên cứu cơ bản: có tính mới, tính sáng tạo, có khả năng tạo ra tri thức khoa học mới, góp phần nâng cao năng lực khoa học và công nghệ quốc gia; áp dụng phương pháp nghiên cứu tiên tiến; có kết quả công bố trên các ấn phẩm trong nước và quốc tế.</w:t>
            </w:r>
          </w:p>
          <w:p w14:paraId="4128F114" w14:textId="77777777" w:rsidR="0074087F" w:rsidRPr="0013711D" w:rsidRDefault="0074087F" w:rsidP="0074087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Nhiệm vụ nghiên cứu ứng dụng: có tính mới, tính sáng tạo, ý nghĩa khoa học, có khả năng ứng dụng kết quả nghiên cứu tạo ra giải pháp phục vụ nhu cầu sản xuất, kinh doanh, xây dựng chính sách, có ý nghĩa thực tiễn và tác động đối với phát triển kinh tế - xã hội; bảo đảm quốc phòng, an ninh.</w:t>
            </w:r>
          </w:p>
          <w:p w14:paraId="5AB56AF9" w14:textId="77777777" w:rsidR="0074087F" w:rsidRPr="0013711D" w:rsidRDefault="0074087F" w:rsidP="0074087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3. Nhiệm vụ phát triển công nghệ: góp phần tạo ra công nghệ có tính mới, tính sáng tạo, phù hợp với xu thế công nghệ trong nước và quốc tế, có khả năng ứng dụng sản xuất thử sản phẩm mới trong điều kiện sản xuất thực tế nhằm kiểm soát chất lượng, chi phí và khả năng thương mại hóa trước khi triển khai sản xuất thương mại; có doanh nghiệp, cơ quan, tổ chức cam kết tiếp nhận, ứng dụng, thương mại hóa </w:t>
            </w:r>
            <w:r w:rsidRPr="0013711D">
              <w:rPr>
                <w:rFonts w:ascii="Times New Roman" w:hAnsi="Times New Roman" w:cs="Times New Roman"/>
                <w:color w:val="0D0D0D" w:themeColor="text1" w:themeTint="F2"/>
                <w:sz w:val="28"/>
                <w:szCs w:val="28"/>
              </w:rPr>
              <w:lastRenderedPageBreak/>
              <w:t>kết quả hoặc tham gia thực hiện nhiệm vụ; có khả năng huy động kinh phí ngoài ngân sách để thực hiện.</w:t>
            </w:r>
          </w:p>
          <w:p w14:paraId="7CD5C312" w14:textId="77777777" w:rsidR="0074087F" w:rsidRPr="0013711D" w:rsidRDefault="0074087F" w:rsidP="0074087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Nhiệm vụ phát triển giải pháp xã hội phải xuất phát từ nhu cầu giải quyết các vấn đề thực tiễn đặt ra phục vụ phát triển kinh tế - xã hội, văn hóa, giáo dục, môi trường, bảo đảm quốc phòng, an ninh ở địa phương, vùng, quốc gia, hoặc phục vụ phát triển ngành, lĩnh vực; kết quả đóng góp về lý luận, học thuật; góp phần đề xuất các giải pháp, chính sách, pháp luật, mô hình, quy trình, phương thức tổ chức, quản lý có tính đột phá, đổi mới và khả năng ứng dụng cao; có tổ chức tiếp nhận, ứng dụng.</w:t>
            </w:r>
          </w:p>
          <w:p w14:paraId="3651AA55" w14:textId="77777777" w:rsidR="00DB6B3A" w:rsidRPr="0013711D" w:rsidRDefault="00DB6B3A" w:rsidP="00DB6B3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b/>
                <w:bCs/>
                <w:color w:val="0D0D0D" w:themeColor="text1" w:themeTint="F2"/>
                <w:sz w:val="28"/>
                <w:szCs w:val="28"/>
              </w:rPr>
              <w:t>Điều 8. Tiêu chí đối với nhiệm vụ khoa học, công nghệ và đổi mới sáng tạo trong khuôn khổ hợp tác quốc tế</w:t>
            </w:r>
          </w:p>
          <w:p w14:paraId="760048AE" w14:textId="77777777" w:rsidR="00DB6B3A" w:rsidRPr="0013711D" w:rsidRDefault="00DB6B3A" w:rsidP="00DB6B3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Ngoài quy định tại khoản 1 và 2 Điều 6 và Điều 7 Nghị định này, nhiệm vụ khoa học, công nghệ và đổi mới sáng tạo trong khuôn khổ hợp tác quốc tế cần đáp ứng các tiêu chí cụ thể sau:</w:t>
            </w:r>
          </w:p>
          <w:p w14:paraId="03F13832" w14:textId="77777777" w:rsidR="00DB6B3A" w:rsidRPr="0013711D" w:rsidRDefault="00DB6B3A" w:rsidP="00DB6B3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Phù hợp với định hướng hợp tác quốc tế của Nhà nước.</w:t>
            </w:r>
          </w:p>
          <w:p w14:paraId="580588BD" w14:textId="77777777" w:rsidR="00DB6B3A" w:rsidRPr="0013711D" w:rsidRDefault="00DB6B3A" w:rsidP="00DB6B3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Bảo đảm quyền, lợi ích hợp pháp của các bên tham gia, giữ gìn an ninh quốc gia, bảo vệ quyền sở hữu trí tuệ, bảo mật thông tin khoa học, công nghệ và đổi mới sáng tạo.</w:t>
            </w:r>
          </w:p>
          <w:p w14:paraId="675BABCD" w14:textId="77777777" w:rsidR="00DB6B3A" w:rsidRPr="0013711D" w:rsidRDefault="00DB6B3A" w:rsidP="00DB6B3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Có cam kết hợp tác bằng văn bản của đối tác nước ngoài, trong đó xác định lĩnh vực hợp tác, nội dung hợp tác, trách nhiệm phối hợp triển khai, đồng tài trợ hoặc hỗ trợ nguồn lực cần thiết.</w:t>
            </w:r>
          </w:p>
          <w:p w14:paraId="42DABBF4" w14:textId="77777777" w:rsidR="00DB6B3A" w:rsidRPr="0013711D" w:rsidRDefault="00DB6B3A" w:rsidP="00DB6B3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4. Có sự đóng góp nguồn lực của đối tác nước ngoài, bao gồm tài chính, nhân lực, cơ sở vật chất hoặc các nguồn lực khác, trừ trường hợp đặc biệt do Bộ trưởng, Thủ trưởng cơ quan ngang bộ, cơ quan thuộc Chính phủ, cơ quan khác ở trung ương và Ủy ban nhân dân cấp tỉnh quyết định.</w:t>
            </w:r>
          </w:p>
          <w:p w14:paraId="5C69495E" w14:textId="77777777" w:rsidR="00DB6B3A" w:rsidRPr="0013711D" w:rsidRDefault="00DB6B3A" w:rsidP="00DB6B3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Mang lại lợi ích thiết thực, giải quyết các vấn đề khoa học, công nghệ và đổi mới sáng tạo của hai bên, góp phần nâng cao năng lực khoa học, công nghệ và đổi mới sáng tạo của Việt Nam hoặc đối tác, đặc biệt trong tiếp nhận, làm chủ, phát triển công nghệ mới, công nghệ lõi, đào tạo và phát triển nguồn nhân lực chất lượng cao.</w:t>
            </w:r>
          </w:p>
          <w:p w14:paraId="4E309129" w14:textId="77777777" w:rsidR="00DB6B3A" w:rsidRPr="0013711D" w:rsidRDefault="00DB6B3A" w:rsidP="00DB6B3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Có phương án xử lý quyền sở hữu trí tuệ (nếu có đối tượng quyền sở hữu trí tuệ), phân chia lợi ích rõ ràng, phù hợp với pháp luật Việt Nam và thông lệ quốc tế.</w:t>
            </w:r>
          </w:p>
          <w:p w14:paraId="383DAEF5" w14:textId="77777777" w:rsidR="00DB6B3A" w:rsidRPr="0013711D" w:rsidRDefault="00DB6B3A" w:rsidP="00DB6B3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7. Khả thi về tổ chức thực hiện, bao gồm năng lực của tổ chức chủ trì, cá nhân chủ nhiệm, cơ sở vật chất, kế hoạch triển khai, phương án phối hợp với đối tác nước ngoài và tiến độ thực hiện.</w:t>
            </w:r>
          </w:p>
          <w:p w14:paraId="316DB769" w14:textId="77777777" w:rsidR="00DB6B3A" w:rsidRPr="0013711D" w:rsidRDefault="00DB6B3A" w:rsidP="00DB6B3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b/>
                <w:bCs/>
                <w:color w:val="0D0D0D" w:themeColor="text1" w:themeTint="F2"/>
                <w:sz w:val="28"/>
                <w:szCs w:val="28"/>
              </w:rPr>
              <w:t>Điều 9. Tiêu chí đối với nhiệm vụ giải mã công nghệ và nhiệm vụ mua bí quyết công nghệ</w:t>
            </w:r>
          </w:p>
          <w:p w14:paraId="5921F8C8" w14:textId="77777777" w:rsidR="00DB6B3A" w:rsidRPr="0013711D" w:rsidRDefault="00DB6B3A" w:rsidP="00DB6B3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Ngoài quy định tại khoản 1 và 2 Điều 6 và Điều 7 Nghị định này, nhiệm vụ giải mã công nghệ và nhiệm vụ mua bí quyết công nghệ cần đáp ứng đồng thời các tiêu chí cụ thể sau:</w:t>
            </w:r>
          </w:p>
          <w:p w14:paraId="0751EEFF" w14:textId="77777777" w:rsidR="00DB6B3A" w:rsidRPr="0013711D" w:rsidRDefault="00DB6B3A" w:rsidP="00DB6B3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Công nghệ mới, chưa được làm chủ tại Việt Nam, chưa có sản phẩm, thiết bị hoặc bí quyết tương đương trong nước.</w:t>
            </w:r>
          </w:p>
          <w:p w14:paraId="6D4A540C" w14:textId="77777777" w:rsidR="00DB6B3A" w:rsidRPr="0013711D" w:rsidRDefault="00DB6B3A" w:rsidP="00DB6B3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2. Có khả năng ứng dụng trực tiếp để tạo ra sản phẩm, dịch vụ nhằm nâng cao năng lực cạnh tranh quốc gia, bảo đảm quốc phòng, an ninh hoặc đáp ứng nhu cầu cấp bách về phát triển kinh tế - xã hội.</w:t>
            </w:r>
          </w:p>
          <w:p w14:paraId="26E3D216" w14:textId="2C21B634" w:rsidR="00DB6B3A" w:rsidRPr="0013711D" w:rsidRDefault="00DB6B3A" w:rsidP="0074087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Có doanh nghiệp, tổ chức, cơ quan trong nước cam kết tiếp nhận, ứng dụng hoặc khai thác kết quả sau khi giải mã, mua bí quyết.</w:t>
            </w:r>
          </w:p>
          <w:p w14:paraId="46C6F479" w14:textId="0E8FA22E" w:rsidR="00554555" w:rsidRPr="0013711D" w:rsidRDefault="00554555" w:rsidP="0074087F">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268/2025/NĐ-CP</w:t>
            </w:r>
          </w:p>
          <w:p w14:paraId="0A26130D" w14:textId="77777777" w:rsidR="00B9333B" w:rsidRPr="0013711D" w:rsidRDefault="00B9333B" w:rsidP="00B9333B">
            <w:pPr>
              <w:spacing w:before="60"/>
              <w:jc w:val="both"/>
              <w:rPr>
                <w:rFonts w:ascii="Times New Roman" w:hAnsi="Times New Roman" w:cs="Times New Roman"/>
                <w:b/>
                <w:bCs/>
                <w:color w:val="0D0D0D" w:themeColor="text1" w:themeTint="F2"/>
                <w:sz w:val="28"/>
                <w:szCs w:val="28"/>
              </w:rPr>
            </w:pPr>
            <w:bookmarkStart w:id="6" w:name="dieu_8"/>
            <w:r w:rsidRPr="0013711D">
              <w:rPr>
                <w:rFonts w:ascii="Times New Roman" w:hAnsi="Times New Roman" w:cs="Times New Roman"/>
                <w:b/>
                <w:bCs/>
                <w:color w:val="0D0D0D" w:themeColor="text1" w:themeTint="F2"/>
                <w:sz w:val="28"/>
                <w:szCs w:val="28"/>
              </w:rPr>
              <w:t>Điều 8. Tiêu chí lựa chọn nhiệm vụ đổi mới sáng tạo sử dụng ngân sách nhà nước</w:t>
            </w:r>
            <w:bookmarkEnd w:id="6"/>
          </w:p>
          <w:p w14:paraId="71B595AA"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Nhiệm vụ đổi mới sáng tạo sử dụng ngân sách nhà nước phải đáp ứng đầy đủ các tiêu chí chung sau đây:</w:t>
            </w:r>
          </w:p>
          <w:p w14:paraId="5E3B8095"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Tính khả thi về mục tiêu, nội dung, phương pháp, kế hoạch tổ chức thực hiện, thời gian và tổng mức kinh phí;</w:t>
            </w:r>
          </w:p>
          <w:p w14:paraId="2BC0CEA3"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Hồ sơ đề xuất đầy đủ, rõ ràng, xác định cụ thể mục tiêu, nội dung, phương án triển khai, kết quả đầu ra dự kiến, kế hoạch tài chính và cơ cấu nguồn vốn (bao gồm vốn đối ứng, nếu có);</w:t>
            </w:r>
          </w:p>
          <w:p w14:paraId="1EC41C62"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Khả năng ứng dụng trực tiếp và tác động, tạo hiệu quả kinh tế hoặc giải quyết vấn đề xã hội, góp phần nâng cao năng suất, chất lượng, năng lực cạnh tranh, bảo vệ môi trường và phát triển bền vững;</w:t>
            </w:r>
          </w:p>
          <w:p w14:paraId="648194EB"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Phù hợp với yêu cầu nêu trong thông báo của cơ quan nhà nước có thẩm quyền;</w:t>
            </w:r>
          </w:p>
          <w:p w14:paraId="5A3AF9D9"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đ) Bảo đảm tuân thủ quy định của pháp luật về sở hữu trí tuệ, chuyển giao công nghệ, tiêu chuẩn, quy chuẩn kỹ thuật, an toàn, môi trường và pháp luật có liên quan;</w:t>
            </w:r>
          </w:p>
          <w:p w14:paraId="238FEB0D"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e) Tổ chức đề xuất phải có đủ các điều kiện về cơ sở vật chất, nguồn nhân lực, tài chính và phương án tổ chức thực hiện khả thi;</w:t>
            </w:r>
          </w:p>
          <w:p w14:paraId="633916CE"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g) Nội dung phù hợp với một trong các loại nhiệm vụ quy định tại khoản 3 Điều 5 của Nghị định này.</w:t>
            </w:r>
          </w:p>
          <w:p w14:paraId="202CC8CF"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Ngoài các tiêu chí chung quy định tại khoản 1 Điều này, tùy theo loại nhiệm vụ quy định tại </w:t>
            </w:r>
            <w:bookmarkStart w:id="7" w:name="tc_2"/>
            <w:r w:rsidRPr="0013711D">
              <w:rPr>
                <w:rFonts w:ascii="Times New Roman" w:hAnsi="Times New Roman" w:cs="Times New Roman"/>
                <w:color w:val="0D0D0D" w:themeColor="text1" w:themeTint="F2"/>
                <w:sz w:val="28"/>
                <w:szCs w:val="28"/>
              </w:rPr>
              <w:t>khoản 3 Điều 5 Nghị định này</w:t>
            </w:r>
            <w:bookmarkEnd w:id="7"/>
            <w:r w:rsidRPr="0013711D">
              <w:rPr>
                <w:rFonts w:ascii="Times New Roman" w:hAnsi="Times New Roman" w:cs="Times New Roman"/>
                <w:color w:val="0D0D0D" w:themeColor="text1" w:themeTint="F2"/>
                <w:sz w:val="28"/>
                <w:szCs w:val="28"/>
              </w:rPr>
              <w:t>, nhiệm vụ đổi mới sáng tạo còn phải đáp ứng các tiêu chí quy định tại một trong các điểm a, b, c, d, đ sau:</w:t>
            </w:r>
          </w:p>
          <w:p w14:paraId="71207D38"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Nhiệm vụ đổi mới công nghệ phải bảo đảm tạo ra sản phẩm, dịch vụ, quy trình hoặc mô hình kinh doanh mới, hoặc có cải tiến đáng kể so với hiện có; kèm theo các chỉ tiêu kỹ thuật, kinh tế cụ thể và khả năng đưa vào ứng dụng; và phải có một trong các hoạt động sau:</w:t>
            </w:r>
          </w:p>
          <w:p w14:paraId="0670CD40"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Thay thế một phần hoặc toàn bộ công nghệ đang sử dụng bằng công nghệ mới, tiên tiến hoặc công nghệ cao nhằm nâng cao hiệu suất, giá trị gia tăng, hiệu quả kinh tế - xã hội, bảo vệ môi trường, sinh thái;</w:t>
            </w:r>
          </w:p>
          <w:p w14:paraId="307EC620"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Làm chủ, nội địa hóa công nghệ cốt lõi hoặc quan trọng, giảm phụ thuộc vào công nghệ nhập khẩu; có khả năng nhân rộng trong ngành, lĩnh vực;</w:t>
            </w:r>
          </w:p>
          <w:p w14:paraId="0A83841B"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Có hợp đồng, thỏa thuận hoặc cam kết hợp pháp về chuyển giao công nghệ; bên nhận chuyển giao công nghệ có phương </w:t>
            </w:r>
            <w:r w:rsidRPr="0013711D">
              <w:rPr>
                <w:rFonts w:ascii="Times New Roman" w:hAnsi="Times New Roman" w:cs="Times New Roman"/>
                <w:color w:val="0D0D0D" w:themeColor="text1" w:themeTint="F2"/>
                <w:sz w:val="28"/>
                <w:szCs w:val="28"/>
              </w:rPr>
              <w:lastRenderedPageBreak/>
              <w:t>án phù hợp để tiếp nhận, làm chủ và phát triển sản phẩm trên nền công nghệ được chuyển giao; trường hợp nhận chuyển nhượng quyền sở hữu hoặc quyền sử dụng công nghệ phải chứng minh theo quy định pháp luật.</w:t>
            </w:r>
          </w:p>
          <w:p w14:paraId="726FC869"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Đối với nhiệm vụ phát triển quyền sở hữu trí tuệ, nâng cao năng suất, chất lượng đáp ứng một trong các tiêu chí sau:</w:t>
            </w:r>
          </w:p>
          <w:p w14:paraId="456864B9"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Có tính cấp thiết, phù hợp với mục tiêu, nội dung chương trình và định hướng, kế hoạch phát triển kinh tế, xã hội, khoa học, công nghệ và đổi mới sáng tạo của ngành, lĩnh vực, địa phương;</w:t>
            </w:r>
          </w:p>
          <w:p w14:paraId="50ECDB5B"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Kết quả, sản phẩm được áp dụng hoặc giải quyết các vấn đề thực tiễn, có tính bền vững và có khả năng duy trì, nhân rộng sau khi nhiệm vụ kết thúc;</w:t>
            </w:r>
          </w:p>
          <w:p w14:paraId="29A81D35"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Đánh giá đầy đủ hiện trạng dây chuyền, thiết bị, quy trình sản xuất; xác định nút thắt, hạn chế và mục tiêu cải tiến; đề xuất giải pháp tối ưu hóa;</w:t>
            </w:r>
          </w:p>
          <w:p w14:paraId="31754A5A"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Lập và triển khai kế hoạch nâng cấp, đổi mới, hiện đại hóa thiết bị; áp dụng tự động hóa, công nghệ số và hệ thống quản trị tiên tiến;</w:t>
            </w:r>
          </w:p>
          <w:p w14:paraId="7BB23F33"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Áp dụng hệ thống quản lý chất lượng và công cụ cải tiến năng suất; có chỉ số đo lường hiệu suất chủ chốt trước và sau can thiệp;</w:t>
            </w:r>
          </w:p>
          <w:p w14:paraId="002F85F0"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Thực hiện giải pháp kỹ thuật, quản lý và phát triển nhân lực nhằm khai thác tối đa năng lực công nghệ, giảm chi phí, tiết kiệm tài nguyên, nâng cao chất lượng sản phẩm, tăng sức cạnh tranh;</w:t>
            </w:r>
          </w:p>
          <w:p w14:paraId="3A31E5C9"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Tổ chức đào tạo, bồi dưỡng, chuyển giao kỹ năng về vận hành, bảo dưỡng và cải tiến liên tục cho đội ngũ liên quan;</w:t>
            </w:r>
          </w:p>
          <w:p w14:paraId="27492032"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Sản phẩm đầu ra của nhiệm vụ là kết quả các hoạt động đăng ký, bảo hộ, quản lý, khai thác, định giá, phát triển quyền sở hữu trí tuệ, bồi dưỡng, đào tạo, nâng cao năng lực về sở hữu trí tuệ và nâng cao hiệu quả thực thi, chống xâm phạm quyền sở hữu trí tuệ.</w:t>
            </w:r>
          </w:p>
          <w:p w14:paraId="3B64EDAA"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Đối với nhiệm vụ hỗ trợ khởi nghiệp sáng tạo:</w:t>
            </w:r>
          </w:p>
          <w:p w14:paraId="29FE61E2"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Có giải pháp thu hút chuyên gia, nhà đầu tư, doanh nghiệp lớn trong nước, quốc tế nhằm thúc đẩy thương mại hóa sản phẩm, dịch vụ của doanh nghiệp khởi nghiệp sáng tạo;</w:t>
            </w:r>
          </w:p>
          <w:p w14:paraId="1EFDEDC0"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Có giải pháp huy động hoặc tối ưu hóa nguồn lực từ khu vực tư nhân, quỹ đầu tư mạo hiểm, quỹ đầu tư khởi nghiệp sáng tạo, tổ chức quốc tế, tổ chức hỗ trợ khởi nghiệp sáng tạo;</w:t>
            </w:r>
          </w:p>
          <w:p w14:paraId="0E969FA4"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Có giải pháp nâng cao năng lực, tăng cường liên kết giữa các chủ thể trong hệ sinh thái khởi nghiệp sáng tạo ở cấp địa phương, quốc gia, kết nối quốc tế;</w:t>
            </w:r>
          </w:p>
          <w:p w14:paraId="43771598"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Có đội ngũ chuyên gia hỗ trợ khởi nghiệp sáng tạo hoặc đối tác hỗ trợ về công nghệ, sở hữu trí tuệ, pháp lý, tài chính, quản trị, marketing, kết nối đầu tư;</w:t>
            </w:r>
          </w:p>
          <w:p w14:paraId="4A8438D7"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Có giải pháp hỗ trợ thông tin, truyền thông, xúc tiến thương mại cho doanh nghiệp khởi nghiệp sáng tạo, doanh nghiệp khoa học và công nghệ.</w:t>
            </w:r>
          </w:p>
          <w:p w14:paraId="4D857B07"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Đối với nhiệm vụ hỗ trợ lãi suất vay:</w:t>
            </w:r>
          </w:p>
          <w:p w14:paraId="14CD9D1A"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Dự án, phương án đầu tư phải được cấp có thẩm quyền phê duyệt; phải được tổ chức tín dụng được phép hoạt động tại Việt Nam chấp thuận cho vay để thực hiện;</w:t>
            </w:r>
          </w:p>
          <w:p w14:paraId="2F10B4F4" w14:textId="67978EB0"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Dự án, phương án đầu tư phải có nội dung ứng dụng công nghệ, chuyển giao công nghệ, đổi mới công nghệ, đổi mới sáng tạo phù hợp với nội dung quy định tại khoản 5 Điều 6 Nghị định quy định chi tiết và hướng dẫn thi hành một số điều của </w:t>
            </w:r>
            <w:bookmarkStart w:id="8" w:name="tvpllink_gftnlsauya_3"/>
            <w:r w:rsidRPr="0013711D">
              <w:rPr>
                <w:rFonts w:ascii="Times New Roman" w:hAnsi="Times New Roman" w:cs="Times New Roman"/>
                <w:color w:val="0D0D0D" w:themeColor="text1" w:themeTint="F2"/>
                <w:sz w:val="28"/>
                <w:szCs w:val="28"/>
              </w:rPr>
              <w:t>Luật Khoa học, công nghệ và đổi mới sáng tạo</w:t>
            </w:r>
            <w:bookmarkEnd w:id="8"/>
            <w:r w:rsidRPr="0013711D">
              <w:rPr>
                <w:rFonts w:ascii="Times New Roman" w:hAnsi="Times New Roman" w:cs="Times New Roman"/>
                <w:color w:val="0D0D0D" w:themeColor="text1" w:themeTint="F2"/>
                <w:sz w:val="28"/>
                <w:szCs w:val="28"/>
              </w:rPr>
              <w:t> về tài chính và đầu tư trong khoa học, công nghệ và đổi mới sáng tạo;</w:t>
            </w:r>
          </w:p>
          <w:p w14:paraId="2EFACB8F"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Dự án, phương án đầu tư phải phù hợp với định hướng ưu tiên theo thông báo hằng năm của Quỹ đổi mới công nghệ quốc gia, quỹ phát triển khoa học, công nghệ và đổi mới sáng tạo của bộ, ngành, địa phương (sau đây gọi tắt là Quỹ) và khả năng bố trí nguồn kinh phí của cơ quan quản lý nhiệm vụ đổi mới sáng tạo;</w:t>
            </w:r>
          </w:p>
          <w:p w14:paraId="665FFB66"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Ưu tiên công nghệ của dự án, phương án đầu tư phải thuộc Danh mục công nghệ khuyến khích chuyển giao; Danh mục công nghệ cao được ưu tiên đầu tư phát triển; Danh mục công nghệ chiến lược theo quy định của pháp luật.</w:t>
            </w:r>
          </w:p>
          <w:p w14:paraId="0B3C58B7"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Đối với nhiệm vụ hỗ trợ thông qua phiếu hỗ trợ tài chính (voucher):</w:t>
            </w:r>
          </w:p>
          <w:p w14:paraId="25242419" w14:textId="77777777" w:rsidR="00B9333B" w:rsidRPr="0013711D" w:rsidRDefault="00B9333B" w:rsidP="00B9333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Sản phẩm mới, dịch vụ mới phải đạt tiêu chuẩn, quy chuẩn kỹ thuật, có giấy phép lưu hành hoặc chứng nhận hợp quy để lưu hành trên thị trường;</w:t>
            </w:r>
          </w:p>
          <w:p w14:paraId="337E15F3" w14:textId="13AF2363" w:rsidR="002B6387" w:rsidRPr="0013711D" w:rsidRDefault="00B9333B" w:rsidP="00810B69">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Sản phẩm, dịch vụ có yếu tố mới về công nghệ, tính năng, mô hình kinh doanh hoặc thị trường; ưu tiên sản phẩm, dịch vụ được tạo ra từ công nghệ thuộc Danh mục công nghệ khuyến khích chuyển giao, công nghệ cao, công nghệ chiến lược; có khả năng nhân rộng, thương mại hóa hoặc mở rộng thị trường.</w:t>
            </w:r>
          </w:p>
        </w:tc>
        <w:tc>
          <w:tcPr>
            <w:tcW w:w="5103" w:type="dxa"/>
          </w:tcPr>
          <w:p w14:paraId="612B089F" w14:textId="4ED784D8" w:rsidR="008C1712" w:rsidRPr="0013711D" w:rsidRDefault="00691D0A" w:rsidP="00CA756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w:t>
            </w:r>
          </w:p>
          <w:p w14:paraId="037CA777" w14:textId="77777777" w:rsidR="002A3B80" w:rsidRPr="0013711D" w:rsidRDefault="002A3B80" w:rsidP="00CC3A73">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5. Tiêu chí đối với nhiệm vụ khoa học, công nghệ và đổi mới sáng tạo</w:t>
            </w:r>
          </w:p>
          <w:p w14:paraId="60312744" w14:textId="77777777" w:rsidR="002A3B80" w:rsidRPr="0013711D" w:rsidRDefault="002A3B80" w:rsidP="00CC3A73">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1. Nhiệm vụ khoa học, công nghệ và đổi mới sáng tạo phải có mục tiêu, nội dung phù hợp với định hướng phát triển khoa học, công nghệ và đổi mới sáng tạo; phục vụ cho các chương trình phát triển kinh tế - xã hội của tỉnh; hỗ trợ doanh nghiệp nâng cao năng suất chất lượng, đổi mới sáng tạo và năng </w:t>
            </w:r>
            <w:r w:rsidRPr="0013711D">
              <w:rPr>
                <w:rFonts w:ascii="Times New Roman" w:hAnsi="Times New Roman" w:cs="Times New Roman"/>
                <w:color w:val="0D0D0D" w:themeColor="text1" w:themeTint="F2"/>
                <w:sz w:val="28"/>
                <w:szCs w:val="28"/>
              </w:rPr>
              <w:lastRenderedPageBreak/>
              <w:t>lực cạnh tranh; giải quyết vấn đề thực tiễn, cấp bách, nâng cao tiềm lực khoa học và công nghệ của tỉnh.</w:t>
            </w:r>
          </w:p>
          <w:p w14:paraId="58BC4DE5" w14:textId="77777777" w:rsidR="002A3B80" w:rsidRPr="0013711D" w:rsidRDefault="002A3B80" w:rsidP="00CC3A73">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2. Căn cứ từng loại hình nhiệm vụ, phương thức thực hiện và yêu cầu quản lý, cơ quan quản lý nhiệm vụ xác định tiêu chí cụ thể đối với nhiệm vụ khoa học, công nghệ và đổi mới sáng tạo theo Điều 6, Điều 7, Điều 8 và Điều 9 Nghị định số 267/2025/NĐ-CP, Điều 8 Nghị định số 268/2025/NĐ-CP và các quy định pháp luật có liên quan. </w:t>
            </w:r>
          </w:p>
          <w:p w14:paraId="4B051D23" w14:textId="77777777" w:rsidR="002A3B80" w:rsidRPr="0013711D" w:rsidRDefault="002A3B80" w:rsidP="00CC3A73">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Gia hạn thời gian thực hiện nhiệm vụ khoa học, công nghệ và đổi mới sáng tạo: Mỗi nhiệm vụ chỉ được gia hạn thời gian 01 lần, thời gian gia hạn không quá 12 tháng đối với nhiệm vụ có thời gian thực hiện từ 24 tháng trở lên, không quá 06 tháng đối với nhiệm vụ có thời gian thực hiện dưới 24 tháng. Việc gia hạn thời gian thực hiện nhiệm vụ chỉ được xem xét trước khi kết thúc hợp đồng ít nhất 01 tháng. Trường hợp không theo quy định trên do Thủ trưởng cơ quan quản lý nhiệm vụ quyết định.</w:t>
            </w:r>
          </w:p>
          <w:p w14:paraId="687FEF8C" w14:textId="68EA66F5" w:rsidR="009D5C68" w:rsidRPr="0013711D" w:rsidRDefault="009D5C68" w:rsidP="009D5C68">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w:t>
            </w:r>
          </w:p>
          <w:p w14:paraId="071CE93E" w14:textId="60469DAD" w:rsidR="009D5C68" w:rsidRPr="0013711D" w:rsidRDefault="009D5C68" w:rsidP="009D5C68">
            <w:pPr>
              <w:spacing w:before="60"/>
              <w:jc w:val="both"/>
              <w:rPr>
                <w:rFonts w:ascii="Times New Roman" w:hAnsi="Times New Roman" w:cs="Times New Roman"/>
                <w:color w:val="0D0D0D" w:themeColor="text1" w:themeTint="F2"/>
                <w:sz w:val="28"/>
                <w:szCs w:val="28"/>
              </w:rPr>
            </w:pPr>
          </w:p>
        </w:tc>
        <w:tc>
          <w:tcPr>
            <w:tcW w:w="3260" w:type="dxa"/>
          </w:tcPr>
          <w:p w14:paraId="764A1C7D" w14:textId="320BD40F" w:rsidR="00C061EA" w:rsidRPr="0013711D" w:rsidRDefault="00C061EA"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lastRenderedPageBreak/>
              <w:t>- Dự thảo gộp chung tiêu chí đối với nhiệm vụ khoa học và công nghệ, nhiệm vụ đổi mới sáng tạo do có những điều khoản chung.</w:t>
            </w:r>
          </w:p>
          <w:p w14:paraId="0D927B36" w14:textId="36C80CD2" w:rsidR="00E423FF" w:rsidRPr="0013711D" w:rsidRDefault="00E423FF"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Các nội dung tại Điều </w:t>
            </w:r>
            <w:r w:rsidR="00A84A81" w:rsidRPr="0013711D">
              <w:rPr>
                <w:rFonts w:ascii="Times New Roman" w:hAnsi="Times New Roman" w:cs="Times New Roman"/>
                <w:color w:val="0D0D0D" w:themeColor="text1" w:themeTint="F2"/>
                <w:sz w:val="28"/>
                <w:szCs w:val="28"/>
              </w:rPr>
              <w:t>5</w:t>
            </w:r>
            <w:r w:rsidRPr="0013711D">
              <w:rPr>
                <w:rFonts w:ascii="Times New Roman" w:hAnsi="Times New Roman" w:cs="Times New Roman"/>
                <w:color w:val="0D0D0D" w:themeColor="text1" w:themeTint="F2"/>
                <w:sz w:val="28"/>
                <w:szCs w:val="28"/>
              </w:rPr>
              <w:t xml:space="preserve"> của Dự thảo giúp làm rõ thêm các quy định tại Điều 6, 7</w:t>
            </w:r>
            <w:r w:rsidR="00DB6B3A" w:rsidRPr="0013711D">
              <w:rPr>
                <w:rFonts w:ascii="Times New Roman" w:hAnsi="Times New Roman" w:cs="Times New Roman"/>
                <w:color w:val="0D0D0D" w:themeColor="text1" w:themeTint="F2"/>
                <w:sz w:val="28"/>
                <w:szCs w:val="28"/>
              </w:rPr>
              <w:t>, 8, 9</w:t>
            </w:r>
            <w:r w:rsidRPr="0013711D">
              <w:rPr>
                <w:rFonts w:ascii="Times New Roman" w:hAnsi="Times New Roman" w:cs="Times New Roman"/>
                <w:color w:val="0D0D0D" w:themeColor="text1" w:themeTint="F2"/>
                <w:sz w:val="28"/>
                <w:szCs w:val="28"/>
              </w:rPr>
              <w:t xml:space="preserve"> Nghị định 267/2025/NĐ-CP và Điều 8 Nghị định 268/2025/NĐ-</w:t>
            </w:r>
            <w:r w:rsidRPr="0013711D">
              <w:rPr>
                <w:rFonts w:ascii="Times New Roman" w:hAnsi="Times New Roman" w:cs="Times New Roman"/>
                <w:color w:val="0D0D0D" w:themeColor="text1" w:themeTint="F2"/>
                <w:sz w:val="28"/>
                <w:szCs w:val="28"/>
              </w:rPr>
              <w:lastRenderedPageBreak/>
              <w:t xml:space="preserve">CP, phù hợp </w:t>
            </w:r>
            <w:r w:rsidR="00C11B08" w:rsidRPr="0013711D">
              <w:rPr>
                <w:rFonts w:ascii="Times New Roman" w:hAnsi="Times New Roman" w:cs="Times New Roman"/>
                <w:color w:val="0D0D0D" w:themeColor="text1" w:themeTint="F2"/>
                <w:sz w:val="28"/>
                <w:szCs w:val="28"/>
              </w:rPr>
              <w:t xml:space="preserve">phạm vi của Dự thảo và </w:t>
            </w:r>
            <w:r w:rsidRPr="0013711D">
              <w:rPr>
                <w:rFonts w:ascii="Times New Roman" w:hAnsi="Times New Roman" w:cs="Times New Roman"/>
                <w:color w:val="0D0D0D" w:themeColor="text1" w:themeTint="F2"/>
                <w:sz w:val="28"/>
                <w:szCs w:val="28"/>
              </w:rPr>
              <w:t>thẩm quyền của tỉnh.</w:t>
            </w:r>
          </w:p>
          <w:p w14:paraId="2CE1808E" w14:textId="6183276A" w:rsidR="00DB6B3A" w:rsidRPr="0013711D" w:rsidRDefault="00DB6B3A"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w:t>
            </w:r>
            <w:r w:rsidR="00A11BAB" w:rsidRPr="0013711D">
              <w:rPr>
                <w:rFonts w:ascii="Times New Roman" w:hAnsi="Times New Roman" w:cs="Times New Roman"/>
                <w:color w:val="0D0D0D" w:themeColor="text1" w:themeTint="F2"/>
                <w:sz w:val="28"/>
                <w:szCs w:val="28"/>
              </w:rPr>
              <w:t>K</w:t>
            </w:r>
            <w:r w:rsidRPr="0013711D">
              <w:rPr>
                <w:rFonts w:ascii="Times New Roman" w:hAnsi="Times New Roman" w:cs="Times New Roman"/>
                <w:color w:val="0D0D0D" w:themeColor="text1" w:themeTint="F2"/>
                <w:sz w:val="28"/>
                <w:szCs w:val="28"/>
              </w:rPr>
              <w:t>hông quy định nhiệm vụ quy định tại điểm d, đ Điều 8, Nghị định 268/2025/NĐ-CP</w:t>
            </w:r>
            <w:r w:rsidR="003970A6" w:rsidRPr="0013711D">
              <w:rPr>
                <w:rFonts w:ascii="Times New Roman" w:hAnsi="Times New Roman" w:cs="Times New Roman"/>
                <w:color w:val="0D0D0D" w:themeColor="text1" w:themeTint="F2"/>
                <w:sz w:val="28"/>
                <w:szCs w:val="28"/>
              </w:rPr>
              <w:t xml:space="preserve"> vì thuộc phạm vi quản lý của Quỹ.</w:t>
            </w:r>
          </w:p>
          <w:p w14:paraId="7B2C9A74" w14:textId="2EAD5E87" w:rsidR="00E423FF" w:rsidRPr="0013711D" w:rsidRDefault="00E423FF" w:rsidP="00810B69">
            <w:pPr>
              <w:spacing w:before="60"/>
              <w:jc w:val="both"/>
              <w:rPr>
                <w:rFonts w:ascii="Times New Roman" w:hAnsi="Times New Roman" w:cs="Times New Roman"/>
                <w:color w:val="0D0D0D" w:themeColor="text1" w:themeTint="F2"/>
                <w:sz w:val="28"/>
                <w:szCs w:val="28"/>
              </w:rPr>
            </w:pPr>
          </w:p>
        </w:tc>
      </w:tr>
      <w:tr w:rsidR="0013711D" w:rsidRPr="0013711D" w14:paraId="3B8A77F7" w14:textId="77777777" w:rsidTr="00D138E6">
        <w:tc>
          <w:tcPr>
            <w:tcW w:w="6946" w:type="dxa"/>
          </w:tcPr>
          <w:p w14:paraId="1C7359D4" w14:textId="77777777" w:rsidR="00E7415F" w:rsidRPr="0013711D" w:rsidRDefault="00E7415F" w:rsidP="00E7415F">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lastRenderedPageBreak/>
              <w:t>NGHỊ ĐỊNH 267/2025/NĐ-CP</w:t>
            </w:r>
          </w:p>
          <w:p w14:paraId="03A40A06" w14:textId="0EF11746" w:rsidR="0053707B" w:rsidRPr="0013711D" w:rsidRDefault="00B453CF" w:rsidP="00E7415F">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16. Đánh giá trong kỳ, cấp tiếp kinh phí, điều chỉnh hợp đồng giao nhiệm vụ và chấm dứt thực hiện nhiệm vụ</w:t>
            </w:r>
          </w:p>
          <w:p w14:paraId="42E9890E" w14:textId="77777777" w:rsidR="004F634B" w:rsidRPr="0013711D" w:rsidRDefault="004F634B" w:rsidP="004F634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9. Trách nhiệm của tổ chức chủ trì trong quá trình triển khai nhiệm vụ</w:t>
            </w:r>
          </w:p>
          <w:p w14:paraId="143BB887" w14:textId="77777777" w:rsidR="004F634B" w:rsidRPr="0013711D" w:rsidRDefault="004F634B" w:rsidP="004F634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Báo cáo kết quả triển khai nhiệm vụ tối thiểu 01 lần/năm theo biểu mẫu và gửi đến cơ quan quản lý nhiệm vụ thông qua cổng dịch vụ công trực tuyến/Nền tảng số quản lý khoa học, công nghệ và đổi mới sáng tạo quốc gia hoặc trực tiếp hoặc qua dịch vụ bưu chính;</w:t>
            </w:r>
          </w:p>
          <w:p w14:paraId="5222CFBC" w14:textId="77777777" w:rsidR="004F634B" w:rsidRPr="0013711D" w:rsidRDefault="004F634B" w:rsidP="004F634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Cập nhật tình hình thực hiện nội dung, công việc, sử dụng nguyên vật liệu theo tiến độ triển khai tối thiểu 01 lần/tháng trên cổng dịch vụ công trực tuyến/Nền tảng số quản lý khoa học, công nghệ và đổi mới sáng tạo quốc gia; trong trường hợp phát sinh các vấn đề liên quan, tổ chức chủ trì có trách nhiệm gửi kèm báo cáo nêu tại điểm a khoản này kèm theo các kiến nghị;</w:t>
            </w:r>
          </w:p>
          <w:p w14:paraId="1C883E15" w14:textId="77777777" w:rsidR="004F634B" w:rsidRPr="0013711D" w:rsidRDefault="004F634B" w:rsidP="004F634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Cam kết về tính chính xác, trung thực, đầy đủ và kịp thời của thông tin, số liệu, tài liệu cung cấp trong quá trình triển khai nhiệm vụ</w:t>
            </w:r>
          </w:p>
          <w:p w14:paraId="19B90A5B" w14:textId="520270D3" w:rsidR="0072088E" w:rsidRPr="0013711D" w:rsidRDefault="0072088E" w:rsidP="004F634B">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lastRenderedPageBreak/>
              <w:t>Điều 18. Đánh giá tác động của kết quả thực hiện nhiệm vụ phát triển công nghệ, đổi mới sáng tạo</w:t>
            </w:r>
          </w:p>
          <w:p w14:paraId="7BF61D35" w14:textId="77777777" w:rsidR="00A200D3" w:rsidRPr="0013711D" w:rsidRDefault="00A200D3" w:rsidP="00A200D3">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Trách nhiệm của tổ chức chủ trì hoặc đơn vị tiếp nhận kết quả/đơn vị có nhu cầu ứng dụng kết quả</w:t>
            </w:r>
          </w:p>
          <w:p w14:paraId="2BCB760A" w14:textId="77777777" w:rsidR="00A200D3" w:rsidRPr="0013711D" w:rsidRDefault="00A200D3" w:rsidP="00A200D3">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Tổ chức chủ trì hoặc đơn vị tiếp nhận kết quả/đơn vị có nhu cầu ứng dụng kết quả quy định tại Điều 32 Nghị định này có trách nhiệm:</w:t>
            </w:r>
          </w:p>
          <w:p w14:paraId="377C2198" w14:textId="77777777" w:rsidR="00A200D3" w:rsidRPr="0013711D" w:rsidRDefault="00A200D3" w:rsidP="00A200D3">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Cập nhật thông tin về hồ sơ, sở hữu trí tuệ, ứng dụng và thương mại hóa kết quả thực hiện nhiệm vụ. Nội dung cập nhật bao gồm: đăng ký và xác lập quyền sở hữu trí tuệ đối với sản phẩm của nhiệm vụ (sáng chế, thiết kế bố trí, nhãn hiệu, kiểu dáng công nghiệp, giống cây trồng) theo quy định pháp luật về sở hữu trí tuệ; báo cáo việc chuyển giao, ứng dụng kết quả nghiên cứu vào sản xuất, kinh doanh và đời sống; báo cáo tình hình thương mại hóa sản phẩm, bao gồm mô hình kinh doanh, doanh thu, số lượng sản phẩm, phạm vi thị trường và đối tượng thụ hưởng; cung cấp thông tin về các hợp đồng chuyển giao công nghệ, hợp tác đầu tư; các khó khăn, vướng mắc, đồng thời đề xuất giải pháp và kiến nghị hỗ trợ trong việc phát triển, ứng dụng kết quả nhiệm vụ; lưu trữ, quản lý hồ sơ và cung cấp thông tin theo yêu cầu của cơ quan quản lý nhà nước có thẩm quyền;</w:t>
            </w:r>
          </w:p>
          <w:p w14:paraId="30219465" w14:textId="77777777" w:rsidR="00A200D3" w:rsidRPr="0013711D" w:rsidRDefault="00A200D3" w:rsidP="00A200D3">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Quản lý, khai thác, bảo vệ quyền sở hữu trí tuệ (nếu có), phát triển và thương mại hóa các sản phẩm khoa học và công nghệ là kết quả của nhiệm vụ; bảo đảm việc sử dụng kinh phí đúng mục đích, phù hợp với quy định pháp luật về chuyển giao công nghệ, sở hữu trí tuệ và tài sản công (nếu có);</w:t>
            </w:r>
          </w:p>
          <w:p w14:paraId="1346A7CF" w14:textId="77777777" w:rsidR="00A200D3" w:rsidRPr="0013711D" w:rsidRDefault="00A200D3" w:rsidP="00A200D3">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Cập nhật và báo cáo định kỳ về hiệu quả ứng dụng, tình hình khai thác, thương mại hóa, nhân rộng kết quả nghiên cứu trong thời gian tối thiểu 05 năm trên cổng dịch vụ công trực tuyến/Nền tảng số quản lý khoa học, công nghệ và đổi mới sáng tạo quốc gia theo quy định;</w:t>
            </w:r>
          </w:p>
          <w:p w14:paraId="18A05DC2" w14:textId="77777777" w:rsidR="00A200D3" w:rsidRPr="0013711D" w:rsidRDefault="00A200D3" w:rsidP="00A200D3">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Chịu trách nhiệm về tính chính xác, trung thực, đầy đủ và kịp thời của thông tin, số liệu, tài liệu cung cấp, cập nhật trong quá trình triển khai nhiệm vụ;</w:t>
            </w:r>
          </w:p>
          <w:p w14:paraId="5B399FBC" w14:textId="77777777" w:rsidR="00A200D3" w:rsidRPr="0013711D" w:rsidRDefault="00A200D3" w:rsidP="00A200D3">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Thông tin nêu tại điểm a khoản này phải được tổ chức chủ trì cập nhật trên cổng dịch vụ công trực tuyến/Nền tảng số quản lý khoa học, công nghệ và đổi mới sáng tạo quốc gia tối thiểu 01 lần trong vòng 12 tháng kể từ thời điểm nhiệm vụ được đánh giá cuối kỳ và tiếp tục cập nhật định kỳ hằng năm hoặc ngay khi có thay đổi.</w:t>
            </w:r>
          </w:p>
          <w:p w14:paraId="10FDA732" w14:textId="53A9180B" w:rsidR="004F634B" w:rsidRPr="0013711D" w:rsidRDefault="00A200D3" w:rsidP="00E7415F">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Trường hợp tổ chức chủ trì không thực hiện cập nhật kết quả việc chuyển giao, ứng dụng kết quả vào sản xuất, kinh doanh và đời sống theo quy định, cơ quan quản lý nhiệm vụ xác định là không có kết quả triển khai ứng dụng làm cơ sở để đánh giá và xét tài trợ, đặt hàng trong các lần tiếp theo.</w:t>
            </w:r>
          </w:p>
          <w:p w14:paraId="3019EF6F" w14:textId="77777777" w:rsidR="00E7415F" w:rsidRPr="0013711D" w:rsidRDefault="00E7415F" w:rsidP="00E7415F">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268/2025/NĐ-CP</w:t>
            </w:r>
          </w:p>
          <w:p w14:paraId="7930906D" w14:textId="77777777" w:rsidR="005420B5" w:rsidRPr="0013711D" w:rsidRDefault="00C76ED5" w:rsidP="00F96A5A">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6. Nguyên tắc quản lý tổ chức thực hiện nhiệm vụ đổi mới sáng tạo sử dụng ngân sách nhà nước</w:t>
            </w:r>
          </w:p>
          <w:p w14:paraId="72914021" w14:textId="77777777" w:rsidR="00463021" w:rsidRPr="0013711D" w:rsidRDefault="00463021" w:rsidP="00463021">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Doanh nghiệp, tổ chức, cá nhân thực hiện nhiệm vụ chịu trách nhiệm:</w:t>
            </w:r>
          </w:p>
          <w:p w14:paraId="49561F89" w14:textId="77777777" w:rsidR="00463021" w:rsidRPr="0013711D" w:rsidRDefault="00463021" w:rsidP="00463021">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Tổ chức triển khai nhiệm vụ đúng mục tiêu, nội dung, tiến độ, kinh phí, kết quả được phê duyệt và hợp đồng thực hiện nhiệm vụ;</w:t>
            </w:r>
          </w:p>
          <w:p w14:paraId="080493D4" w14:textId="77777777" w:rsidR="00463021" w:rsidRPr="0013711D" w:rsidRDefault="00463021" w:rsidP="00463021">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Chịu trách nhiệm pháp lý, tính trung thực, chính xác của hồ sơ, tài liệu, kết quả thực hiện nhiệm vụ;</w:t>
            </w:r>
          </w:p>
          <w:p w14:paraId="32A7E350" w14:textId="77777777" w:rsidR="00463021" w:rsidRPr="0013711D" w:rsidRDefault="00463021" w:rsidP="00463021">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Chịu trách nhiệm trước pháp luật và cơ quan quản lý về sử dụng kinh phí, tài sản, kết quả, hiệu quả và chế độ báo cáo của nhiệm vụ.</w:t>
            </w:r>
          </w:p>
          <w:p w14:paraId="7482F087" w14:textId="1E23BA87" w:rsidR="00463021" w:rsidRPr="0013711D" w:rsidRDefault="00463021" w:rsidP="00F96A5A">
            <w:pPr>
              <w:spacing w:before="60"/>
              <w:jc w:val="both"/>
              <w:rPr>
                <w:rFonts w:ascii="Times New Roman" w:hAnsi="Times New Roman" w:cs="Times New Roman"/>
                <w:b/>
                <w:bCs/>
                <w:color w:val="0D0D0D" w:themeColor="text1" w:themeTint="F2"/>
                <w:sz w:val="28"/>
                <w:szCs w:val="28"/>
              </w:rPr>
            </w:pPr>
          </w:p>
        </w:tc>
        <w:tc>
          <w:tcPr>
            <w:tcW w:w="5103" w:type="dxa"/>
          </w:tcPr>
          <w:p w14:paraId="7A3C8630" w14:textId="77777777" w:rsidR="005270BE" w:rsidRPr="0013711D" w:rsidRDefault="005270BE" w:rsidP="00AB4A29">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lastRenderedPageBreak/>
              <w:t>Điều 6. Trách nhiệm của tổ chức chủ trì trong quá trình triển khai nhiệm vụ khoa học, công nghệ và đổi mới sáng tạo</w:t>
            </w:r>
          </w:p>
          <w:p w14:paraId="7EF4C88F" w14:textId="77777777" w:rsidR="005270BE" w:rsidRPr="0013711D" w:rsidRDefault="005270BE"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Trách nhiệm của tổ chức chủ trì thực hiện theo quy định tại khoản 9 Điều 16 và khoản 3 Điều 18 Nghị định số 267/2025/NĐ-CP, khoản 1 Điều 6 Nghị định số 268/2025/NĐ-CP, hợp đồng đã ký kết và các quy định pháp luật có liên quan.</w:t>
            </w:r>
          </w:p>
          <w:p w14:paraId="5E5273A3" w14:textId="77777777" w:rsidR="005420B5" w:rsidRPr="0013711D" w:rsidRDefault="005420B5" w:rsidP="005270BE">
            <w:pPr>
              <w:spacing w:before="60"/>
              <w:ind w:firstLine="720"/>
              <w:jc w:val="both"/>
              <w:rPr>
                <w:rFonts w:ascii="Times New Roman" w:hAnsi="Times New Roman" w:cs="Times New Roman"/>
                <w:color w:val="0D0D0D" w:themeColor="text1" w:themeTint="F2"/>
                <w:sz w:val="28"/>
                <w:szCs w:val="28"/>
              </w:rPr>
            </w:pPr>
          </w:p>
        </w:tc>
        <w:tc>
          <w:tcPr>
            <w:tcW w:w="3260" w:type="dxa"/>
          </w:tcPr>
          <w:p w14:paraId="1C2B1327" w14:textId="74636C2E" w:rsidR="005420B5" w:rsidRPr="0013711D" w:rsidRDefault="00652871"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Đảm bảo theo quy định tại khoản 9 Điều 16 và khoản 3 Điều 18 Nghị định số 267/2025/NĐ-CP, khoản 1 Điều 6 Nghị định số 268/2025/NĐ-CP</w:t>
            </w:r>
          </w:p>
        </w:tc>
      </w:tr>
      <w:tr w:rsidR="0013711D" w:rsidRPr="0013711D" w14:paraId="0685757C" w14:textId="77777777" w:rsidTr="00D138E6">
        <w:tc>
          <w:tcPr>
            <w:tcW w:w="6946" w:type="dxa"/>
          </w:tcPr>
          <w:p w14:paraId="02CC214E" w14:textId="750866C4" w:rsidR="005420B5" w:rsidRPr="0013711D" w:rsidRDefault="005A7650" w:rsidP="00F96A5A">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Luật Khoa học và Công nghệ năm 2025</w:t>
            </w:r>
          </w:p>
          <w:p w14:paraId="25A2FD5D" w14:textId="77777777" w:rsidR="00A23D38" w:rsidRPr="0013711D" w:rsidRDefault="00A23D38" w:rsidP="00A23D38">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lang w:val="en"/>
              </w:rPr>
              <w:t>Điều</w:t>
            </w:r>
            <w:r w:rsidRPr="0013711D">
              <w:rPr>
                <w:rFonts w:ascii="Times New Roman" w:hAnsi="Times New Roman" w:cs="Times New Roman"/>
                <w:b/>
                <w:bCs/>
                <w:color w:val="0D0D0D" w:themeColor="text1" w:themeTint="F2"/>
                <w:sz w:val="28"/>
                <w:szCs w:val="28"/>
              </w:rPr>
              <w:t> 16. Nhiệm vụ khoa học, công nghệ và đổi mới sáng tạo sử dụng ngân sách nhà nước</w:t>
            </w:r>
          </w:p>
          <w:p w14:paraId="78DEAAD4" w14:textId="77777777" w:rsidR="00A23D38" w:rsidRPr="0013711D" w:rsidRDefault="00A23D38" w:rsidP="00A23D38">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lang w:val="en"/>
              </w:rPr>
              <w:t>1. Nhi</w:t>
            </w:r>
            <w:r w:rsidRPr="0013711D">
              <w:rPr>
                <w:rFonts w:ascii="Times New Roman" w:hAnsi="Times New Roman" w:cs="Times New Roman"/>
                <w:color w:val="0D0D0D" w:themeColor="text1" w:themeTint="F2"/>
                <w:sz w:val="28"/>
                <w:szCs w:val="28"/>
              </w:rPr>
              <w:t>ệm vụ khoa học, công nghệ và đổi mới sáng tạo sử dụng ngân sách nhà nước bao gồm:</w:t>
            </w:r>
          </w:p>
          <w:p w14:paraId="6638059A" w14:textId="28D2F1C3" w:rsidR="005A7650" w:rsidRPr="0013711D" w:rsidRDefault="00A23D38" w:rsidP="00F96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lang w:val="en"/>
              </w:rPr>
              <w:t>c) Nhi</w:t>
            </w:r>
            <w:r w:rsidRPr="0013711D">
              <w:rPr>
                <w:rFonts w:ascii="Times New Roman" w:hAnsi="Times New Roman" w:cs="Times New Roman"/>
                <w:color w:val="0D0D0D" w:themeColor="text1" w:themeTint="F2"/>
                <w:sz w:val="28"/>
                <w:szCs w:val="28"/>
              </w:rPr>
              <w:t>ệm vụ khoa học, công nghệ và đổi mới sáng tạo cơ sở do tổ chức khoa học và công nghệ công lập chủ động xây dựng, thực hiện từ nguồn kinh phí được giao theo quy định tại điểm d khoản 1 Điều 62 của Luật này hoặc nguồn kinh phí tự chủ khác.</w:t>
            </w:r>
          </w:p>
        </w:tc>
        <w:tc>
          <w:tcPr>
            <w:tcW w:w="5103" w:type="dxa"/>
          </w:tcPr>
          <w:p w14:paraId="1FFB54F5" w14:textId="77777777" w:rsidR="00A875C0" w:rsidRPr="0013711D" w:rsidRDefault="00A875C0" w:rsidP="00AB4A29">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7. Nhiệm vụ khoa học, công nghệ và đổi mới sáng tạo cơ sở theo quy định tại điểm c khoản 1 Điều 16 Luật Khoa học, công nghệ và đổi mới sáng tạo năm 2025</w:t>
            </w:r>
          </w:p>
          <w:p w14:paraId="07F703D7" w14:textId="04CB507B"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Tổ chức khoa học và công nghệ công lập do Ủy ban nhân dân tỉnh thành lập (sau đây gọi tắt là tổ chức khoa học và công nghệ) chủ động xây dựng và tổ chức thực hiện nhiệm vụ khoa học, công nghệ và đổi mới sáng tạo cơ sở từ nguồn kinh phí được giao theo quy định tại điểm d khoản 1 Điều 62 Luật Khoa học công nghệ và đổi mới sáng tạo năm 2025 hoặc từ nguồn kinh phí tự chủ hợp pháp khác</w:t>
            </w:r>
            <w:r w:rsidR="00657C5B" w:rsidRPr="0013711D">
              <w:rPr>
                <w:rFonts w:ascii="Times New Roman" w:hAnsi="Times New Roman" w:cs="Times New Roman"/>
                <w:color w:val="0D0D0D" w:themeColor="text1" w:themeTint="F2"/>
                <w:sz w:val="28"/>
                <w:szCs w:val="28"/>
              </w:rPr>
              <w:t xml:space="preserve">. </w:t>
            </w:r>
          </w:p>
          <w:p w14:paraId="2A5AF180"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Căn cứ phạm vi, chức năng của tổ chức khoa học và công nghệ, các chương trình, kế hoạch phát triển kinh tế - xã hội; chương trình khoa học, công nghệ và đổi mới sáng tạo trung hạn hoặc dài hạn theo nhu cầu phát triển của tỉnh, tổ chức khoa học và công nghệ chủ động xây dựng chương trình khoa học, công nghệ và đổi mới sáng tạo tại cơ sở (sau đây gọi tắt là chương trình cơ sở) giai đoạn trung hạn 05 năm kèm theo danh mục nhiệm vụ khoa học, công nghệ và đổi mới sáng tạo được phân kỳ hằng năm phù hợp với chức năng nhiệm vụ gửi Sở Khoa học và Công nghệ thẩm định.</w:t>
            </w:r>
          </w:p>
          <w:p w14:paraId="7DEF7D49"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Hồ sơ đề nghị thẩm định bao gồm:</w:t>
            </w:r>
          </w:p>
          <w:p w14:paraId="67A645CA"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Văn bản đề nghị thẩm định của tổ chức khoa học và công nghệ.</w:t>
            </w:r>
          </w:p>
          <w:p w14:paraId="70D0425A"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Dự thảo chương trình cơ sở gồm các nội dung chủ yếu: tên, mục tiêu, nội dung chương trình cơ sở; nội dung, yêu cầu đối với sản phẩm, các chỉ tiêu đánh giá; cơ quan chủ trì quản lý chương trình cơ sở; thời gian thực hiện chương trình cơ sở; dự kiến tổng kinh phí thực hiện, cơ cấu nguồn vốn (ngân sách nhà nước, vốn đối ứng, xã hội hóa); hợp tác quốc tế (nếu có); danh mục nhiệm vụ; dự kiến kết quả, hiệu quả và tác động của nhiệm vụ, chương trình cơ sở.</w:t>
            </w:r>
          </w:p>
          <w:p w14:paraId="008E6D16"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Thuyết minh chương trình cơ sở bao gồm nhưng không giới hạn các nội dung chủ yếu sau: tính cấp thiết, mục tiêu, nội dung, kết quả dự kiến, chỉ tiêu đánh giá, tính khả thi; tính mới; khả năng thương mại hóa và tác động của chương trình cơ sở;</w:t>
            </w:r>
          </w:p>
          <w:p w14:paraId="72FB982A"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Các tài liệu khác (nếu có).</w:t>
            </w:r>
          </w:p>
          <w:p w14:paraId="390985C9"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Giám đốc Sở Khoa học và Công nghệ thành lập Hội đồng tư vấn để thẩm định chương trình cơ sở. Thành phần Hội đồng bao gồm đại diện Sở Khoa học và Công nghệ, đại diện cơ quan chủ quản của tổ chức khoa học và công nghệ, đại diện cơ quan liên quan và chuyên gia (nếu cần). Nội dung thẩm định theo các tiêu chí sau:</w:t>
            </w:r>
          </w:p>
          <w:p w14:paraId="3D5E3F12" w14:textId="77777777" w:rsidR="00A875C0" w:rsidRPr="0013711D" w:rsidRDefault="00A875C0" w:rsidP="00AB4A2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Phù hợp với chiến lược, quy hoạch, kế hoạch phát triển kinh tế - xã hội của tỉnh và chức năng nhiệm vụ của tổ chức khoa học và công nghệ;</w:t>
            </w:r>
          </w:p>
          <w:p w14:paraId="63A66137" w14:textId="77777777" w:rsidR="00A875C0" w:rsidRPr="0013711D" w:rsidRDefault="00A875C0" w:rsidP="00AB4A2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Tập trung trọng điểm, không trùng lặp giữa các chương trình;</w:t>
            </w:r>
          </w:p>
          <w:p w14:paraId="00EC665B" w14:textId="77777777" w:rsidR="00A875C0" w:rsidRPr="0013711D" w:rsidRDefault="00A875C0" w:rsidP="00AB4A2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Tính cấp thiết;</w:t>
            </w:r>
          </w:p>
          <w:p w14:paraId="081F6FB4" w14:textId="77777777" w:rsidR="00A875C0" w:rsidRPr="0013711D" w:rsidRDefault="00A875C0" w:rsidP="00AB4A2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Sự phù hợp giữa mục tiêu, nội dung, kết quả dự kiến, chỉ tiêu đánh giá;</w:t>
            </w:r>
          </w:p>
          <w:p w14:paraId="390CFA2C" w14:textId="77777777" w:rsidR="00A875C0" w:rsidRPr="0013711D" w:rsidRDefault="00A875C0" w:rsidP="00AB4A2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Tính khả thi của chương trình cơ sở;</w:t>
            </w:r>
          </w:p>
          <w:p w14:paraId="41E64EA7" w14:textId="77777777" w:rsidR="00A875C0" w:rsidRPr="0013711D" w:rsidRDefault="00A875C0" w:rsidP="00AB4A2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e) Khả năng thương mại hóa và tác động của chương trình cơ sở đối với chiến lược, quy hoạch, kế hoạch phát triển kinh tế - xã hội của tỉnh;</w:t>
            </w:r>
          </w:p>
          <w:p w14:paraId="3B64249A" w14:textId="77777777" w:rsidR="00A875C0" w:rsidRPr="0013711D" w:rsidRDefault="00A875C0" w:rsidP="00AB4A2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g) Dự kiến được tổng mức kinh phí và nguồn kinh phí thực hiện.</w:t>
            </w:r>
          </w:p>
          <w:p w14:paraId="0BDCE9D0"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Căn cứ kết quả thẩm định tại khoản 4 Điều này, Sở Khoa học và Công nghệ có ý kiến bằng văn bản gửi tổ chức khoa học và công nghệ để xem xét, phê duyệt chương trình cơ sở. Nội dung phê duyệt gồm các nội dung chủ yếu sau:</w:t>
            </w:r>
          </w:p>
          <w:p w14:paraId="35027714"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color w:val="0D0D0D" w:themeColor="text1" w:themeTint="F2"/>
                <w:sz w:val="28"/>
                <w:szCs w:val="28"/>
                <w:lang w:val="pt-BR"/>
              </w:rPr>
              <w:t>a) Tên, mục tiêu, nội dung;</w:t>
            </w:r>
          </w:p>
          <w:p w14:paraId="3A9EFBAE"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color w:val="0D0D0D" w:themeColor="text1" w:themeTint="F2"/>
                <w:sz w:val="28"/>
                <w:szCs w:val="28"/>
                <w:lang w:val="pt-BR"/>
              </w:rPr>
              <w:t>b) Yêu cầu đối với sản phẩm, các chỉ tiêu đánh giá;</w:t>
            </w:r>
          </w:p>
          <w:p w14:paraId="002A0BA5"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color w:val="0D0D0D" w:themeColor="text1" w:themeTint="F2"/>
                <w:sz w:val="28"/>
                <w:szCs w:val="28"/>
                <w:lang w:val="pt-BR"/>
              </w:rPr>
              <w:t>c) Cơ quan chủ trì nhiệm vụ, quản lý chương trình;</w:t>
            </w:r>
          </w:p>
          <w:p w14:paraId="680D6CB7" w14:textId="7E809283"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color w:val="0D0D0D" w:themeColor="text1" w:themeTint="F2"/>
                <w:sz w:val="28"/>
                <w:szCs w:val="28"/>
                <w:lang w:val="pt-BR"/>
              </w:rPr>
              <w:t>d) Chủ nhiệm nhiệm vụ (đối với nhiệm vụ khoa học, công nghệ</w:t>
            </w:r>
            <w:r w:rsidR="00AB4A29" w:rsidRPr="0013711D">
              <w:rPr>
                <w:rFonts w:ascii="Times New Roman" w:hAnsi="Times New Roman" w:cs="Times New Roman"/>
                <w:color w:val="0D0D0D" w:themeColor="text1" w:themeTint="F2"/>
                <w:sz w:val="28"/>
                <w:szCs w:val="28"/>
                <w:lang w:val="pt-BR"/>
              </w:rPr>
              <w:t xml:space="preserve"> </w:t>
            </w:r>
            <w:r w:rsidRPr="0013711D">
              <w:rPr>
                <w:rFonts w:ascii="Times New Roman" w:hAnsi="Times New Roman" w:cs="Times New Roman"/>
                <w:color w:val="0D0D0D" w:themeColor="text1" w:themeTint="F2"/>
                <w:sz w:val="28"/>
                <w:szCs w:val="28"/>
                <w:lang w:val="pt-BR"/>
              </w:rPr>
              <w:t>và đổi mới sáng tạo);</w:t>
            </w:r>
          </w:p>
          <w:p w14:paraId="66109606"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Thời gian thực hiện;</w:t>
            </w:r>
          </w:p>
          <w:p w14:paraId="255861D6"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e) Dự kiến được tổng mức kinh phí và nguồn kinh phí thực hiện;</w:t>
            </w:r>
          </w:p>
          <w:p w14:paraId="4AAE19AC"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g) Danh mục nhiệm vụ được phân kỳ hằng năm (bao gồm tên nhiệm vụ; nội dung chủ yếu; sản phẩm dự kiến; kinh phí dự kiến có phân kỳ hàng năm).</w:t>
            </w:r>
          </w:p>
          <w:p w14:paraId="141BA78A"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Tổ chức khoa học và công nghệ có trách nhiệm gửi Sở Khoa học và Công nghệ, cơ quan chủ quản của tổ chức khoa học và công nghệ chương trình cơ sở đã được phê duyệt để tổng hợp, thực hiện các nội dung sau:</w:t>
            </w:r>
          </w:p>
          <w:p w14:paraId="03F71AA0"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Đề xuất kế hoạch và dự toán ngân sách cho hoạt động khoa học, công nghệ và đổi mới sáng tạo hằng năm của tỉnh;</w:t>
            </w:r>
          </w:p>
          <w:p w14:paraId="39C51629"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Gửi Sở Tài chính tổng hợp, lập, trình cấp có thẩm quyền dự toán ngân sách nhà nước theo quy định của pháp luật về ngân sách nhà nước và pháp luật về khoa học, công nghệ và đổi mới sáng tạo.</w:t>
            </w:r>
          </w:p>
          <w:p w14:paraId="58EFF8E9" w14:textId="77777777" w:rsidR="00A875C0" w:rsidRPr="0013711D" w:rsidRDefault="00A875C0" w:rsidP="00AB4A29">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7. Căn cứ chương trình cơ sở đã phê duyệt, tổ chức khoa học và công nghệ chủ động tổ chức xét duyệt; tuyển chọn hoặc giao trực tiếp; thẩm định kinh phí; phê duyệt và tổ chức thực hiện nhiệm vụ khoa học, công nghệ và đổi mới sáng tạo cơ sở.</w:t>
            </w:r>
          </w:p>
          <w:p w14:paraId="0E3BD21F" w14:textId="7E64D982" w:rsidR="005420B5" w:rsidRPr="0013711D" w:rsidRDefault="00A875C0" w:rsidP="00936191">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bookmarkStart w:id="9" w:name="_heading=h.86armcdexj55" w:colFirst="0" w:colLast="0"/>
            <w:bookmarkEnd w:id="9"/>
            <w:r w:rsidRPr="0013711D">
              <w:rPr>
                <w:rFonts w:ascii="Times New Roman" w:hAnsi="Times New Roman" w:cs="Times New Roman"/>
                <w:color w:val="0D0D0D" w:themeColor="text1" w:themeTint="F2"/>
                <w:sz w:val="28"/>
                <w:szCs w:val="28"/>
              </w:rPr>
              <w:t>8. Tổ chức khoa học và công nghệ có thể áp dụng Quy định này hoặc xây dựng quy định quản lý chương trình, nhiệm vụ khoa học, công nghệ và đổi mới sáng tạo thuộc phạm vi quản lý của đơn vị.</w:t>
            </w:r>
          </w:p>
        </w:tc>
        <w:tc>
          <w:tcPr>
            <w:tcW w:w="3260" w:type="dxa"/>
          </w:tcPr>
          <w:p w14:paraId="121C5A74" w14:textId="77777777" w:rsidR="005420B5" w:rsidRPr="0013711D" w:rsidRDefault="005420B5" w:rsidP="00810B69">
            <w:pPr>
              <w:spacing w:before="60"/>
              <w:jc w:val="both"/>
              <w:rPr>
                <w:rFonts w:ascii="Times New Roman" w:hAnsi="Times New Roman" w:cs="Times New Roman"/>
                <w:color w:val="0D0D0D" w:themeColor="text1" w:themeTint="F2"/>
                <w:sz w:val="28"/>
                <w:szCs w:val="28"/>
              </w:rPr>
            </w:pPr>
          </w:p>
          <w:p w14:paraId="64C6DADF" w14:textId="51BAF59E" w:rsidR="00F45CDF" w:rsidRPr="0013711D" w:rsidRDefault="00F45CDF" w:rsidP="00F45CDF">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Hướng dẫn chi tiết về</w:t>
            </w:r>
            <w:r w:rsidR="00246241" w:rsidRPr="0013711D">
              <w:rPr>
                <w:rFonts w:ascii="Times New Roman" w:hAnsi="Times New Roman" w:cs="Times New Roman"/>
                <w:bCs/>
                <w:color w:val="0D0D0D" w:themeColor="text1" w:themeTint="F2"/>
                <w:sz w:val="28"/>
                <w:szCs w:val="28"/>
              </w:rPr>
              <w:t xml:space="preserve">: </w:t>
            </w:r>
          </w:p>
          <w:p w14:paraId="3BC788D6" w14:textId="77777777" w:rsidR="00F45CDF" w:rsidRPr="0013711D" w:rsidRDefault="00F45CDF" w:rsidP="00F45CDF">
            <w:pPr>
              <w:widowControl w:val="0"/>
              <w:jc w:val="both"/>
              <w:rPr>
                <w:rFonts w:ascii="Times New Roman" w:hAnsi="Times New Roman" w:cs="Times New Roman"/>
                <w:bCs/>
                <w:color w:val="0D0D0D" w:themeColor="text1" w:themeTint="F2"/>
                <w:sz w:val="28"/>
                <w:szCs w:val="28"/>
              </w:rPr>
            </w:pPr>
          </w:p>
          <w:p w14:paraId="70D93BD4" w14:textId="3F919F4E" w:rsidR="00F45CDF" w:rsidRPr="0013711D" w:rsidRDefault="00F45CDF" w:rsidP="00F45CDF">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 Xác định tổ chức thực nhiệm vụ khoa học, công nghệ và đổi mới sáng tạo cơ sở (điểm c khoản 1 Điều 16 Luật KH, CN và ĐMST)</w:t>
            </w:r>
            <w:r w:rsidR="00E84A5A" w:rsidRPr="0013711D">
              <w:rPr>
                <w:rFonts w:ascii="Times New Roman" w:hAnsi="Times New Roman" w:cs="Times New Roman"/>
                <w:bCs/>
                <w:color w:val="0D0D0D" w:themeColor="text1" w:themeTint="F2"/>
                <w:sz w:val="28"/>
                <w:szCs w:val="28"/>
              </w:rPr>
              <w:t>.</w:t>
            </w:r>
          </w:p>
          <w:p w14:paraId="58D915CC" w14:textId="77777777" w:rsidR="00F45CDF" w:rsidRPr="0013711D" w:rsidRDefault="00F45CDF" w:rsidP="00F45CDF">
            <w:pPr>
              <w:widowControl w:val="0"/>
              <w:jc w:val="both"/>
              <w:rPr>
                <w:rFonts w:ascii="Times New Roman" w:hAnsi="Times New Roman" w:cs="Times New Roman"/>
                <w:bCs/>
                <w:color w:val="0D0D0D" w:themeColor="text1" w:themeTint="F2"/>
                <w:sz w:val="28"/>
                <w:szCs w:val="28"/>
              </w:rPr>
            </w:pPr>
          </w:p>
          <w:p w14:paraId="1B260E99" w14:textId="77777777" w:rsidR="00F45CDF" w:rsidRPr="0013711D" w:rsidRDefault="00F45CDF" w:rsidP="00F45CDF">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 xml:space="preserve">- Xây dựng Chương trình chương trình khoa học, công nghệ và đổi mới sáng tạo tại cơ sở làm căn cứ cho việc đề xuất giao kinh phí (theo khoản 1 Điều 62 Luật KH,CN và ĐMST) từ ngân sách nhà nước thực hiện nhiệm vụ tại Cơ sở </w:t>
            </w:r>
          </w:p>
          <w:p w14:paraId="1E0AD51B" w14:textId="77777777" w:rsidR="00F45CDF" w:rsidRPr="0013711D" w:rsidRDefault="00F45CDF" w:rsidP="00F45CDF">
            <w:pPr>
              <w:widowControl w:val="0"/>
              <w:jc w:val="both"/>
              <w:rPr>
                <w:rFonts w:ascii="Times New Roman" w:hAnsi="Times New Roman" w:cs="Times New Roman"/>
                <w:bCs/>
                <w:color w:val="0D0D0D" w:themeColor="text1" w:themeTint="F2"/>
                <w:sz w:val="28"/>
                <w:szCs w:val="28"/>
              </w:rPr>
            </w:pPr>
          </w:p>
          <w:p w14:paraId="27F89554" w14:textId="209E3843" w:rsidR="00F45CDF" w:rsidRPr="0013711D" w:rsidRDefault="00F45CDF" w:rsidP="00F45CDF">
            <w:pPr>
              <w:rPr>
                <w:rFonts w:ascii="Times New Roman" w:hAnsi="Times New Roman" w:cs="Times New Roman"/>
                <w:color w:val="0D0D0D" w:themeColor="text1" w:themeTint="F2"/>
                <w:sz w:val="28"/>
                <w:szCs w:val="28"/>
              </w:rPr>
            </w:pPr>
            <w:r w:rsidRPr="0013711D">
              <w:rPr>
                <w:rFonts w:ascii="Times New Roman" w:hAnsi="Times New Roman" w:cs="Times New Roman"/>
                <w:bCs/>
                <w:color w:val="0D0D0D" w:themeColor="text1" w:themeTint="F2"/>
                <w:sz w:val="28"/>
                <w:szCs w:val="28"/>
              </w:rPr>
              <w:t>- Quy định rõ về thẩm quyền, triển khai nhiệm vụ khoa học, công nghệ và đổi mới sáng tạo cơ sở</w:t>
            </w:r>
          </w:p>
        </w:tc>
      </w:tr>
      <w:tr w:rsidR="0013711D" w:rsidRPr="0013711D" w14:paraId="47B85CBB" w14:textId="77777777" w:rsidTr="00D138E6">
        <w:tc>
          <w:tcPr>
            <w:tcW w:w="6946" w:type="dxa"/>
          </w:tcPr>
          <w:p w14:paraId="4E0AB379" w14:textId="0B941203" w:rsidR="00641A5A" w:rsidRPr="0013711D" w:rsidRDefault="00641A5A" w:rsidP="00641A5A">
            <w:pPr>
              <w:spacing w:before="60"/>
              <w:jc w:val="both"/>
              <w:rPr>
                <w:rFonts w:ascii="Times New Roman" w:hAnsi="Times New Roman" w:cs="Times New Roman"/>
                <w:b/>
                <w:bCs/>
                <w:color w:val="0D0D0D" w:themeColor="text1" w:themeTint="F2"/>
                <w:sz w:val="28"/>
                <w:szCs w:val="28"/>
              </w:rPr>
            </w:pPr>
            <w:bookmarkStart w:id="10" w:name="dieu_20"/>
            <w:r w:rsidRPr="0013711D">
              <w:rPr>
                <w:rFonts w:ascii="Times New Roman" w:hAnsi="Times New Roman" w:cs="Times New Roman"/>
                <w:b/>
                <w:bCs/>
                <w:color w:val="0D0D0D" w:themeColor="text1" w:themeTint="F2"/>
                <w:sz w:val="28"/>
                <w:szCs w:val="28"/>
              </w:rPr>
              <w:t>NGHỊ ĐỊNH SỐ 267/2025/NĐ-CP</w:t>
            </w:r>
          </w:p>
          <w:p w14:paraId="548A2A0E" w14:textId="1A51C54C" w:rsidR="00641A5A" w:rsidRPr="0013711D" w:rsidRDefault="00641A5A" w:rsidP="00641A5A">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20. Tổ chức, quản lý, thực hiện nhiệm vụ khoa học, công nghệ và đổi mới sáng tạo thuộc danh mục bí mật nhà nước, có nội dung bí mật nhà nước</w:t>
            </w:r>
            <w:bookmarkEnd w:id="10"/>
          </w:p>
          <w:p w14:paraId="537C3E97" w14:textId="77777777" w:rsidR="00641A5A" w:rsidRPr="0013711D" w:rsidRDefault="00641A5A" w:rsidP="00641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Việc tổ chức, quản lý, thực hiện nhiệm vụ khoa học, công nghệ và đổi mới sáng tạo thuộc danh mục bí mật nhà nước, có nội dung bí mật nhà nước phải tuân thủ quy định của pháp luật bảo vệ bí mật nhà nước.</w:t>
            </w:r>
          </w:p>
          <w:p w14:paraId="3D5D68C6" w14:textId="77777777" w:rsidR="0020019E" w:rsidRPr="0013711D" w:rsidRDefault="0020019E" w:rsidP="00F96A5A">
            <w:pPr>
              <w:spacing w:before="60"/>
              <w:jc w:val="both"/>
              <w:rPr>
                <w:rFonts w:ascii="Times New Roman" w:hAnsi="Times New Roman" w:cs="Times New Roman"/>
                <w:b/>
                <w:bCs/>
                <w:color w:val="0D0D0D" w:themeColor="text1" w:themeTint="F2"/>
                <w:sz w:val="28"/>
                <w:szCs w:val="28"/>
              </w:rPr>
            </w:pPr>
          </w:p>
        </w:tc>
        <w:tc>
          <w:tcPr>
            <w:tcW w:w="5103" w:type="dxa"/>
          </w:tcPr>
          <w:p w14:paraId="2D5BE0E0" w14:textId="77777777" w:rsidR="00936191" w:rsidRPr="0013711D" w:rsidRDefault="0020019E" w:rsidP="00936191">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8. Tổ chức, quản lý, thực hiện nhiệm vụ khoa học, công nghệ và đổi mới sáng tạo thuộc danh mục bí mật nhà nước, có nội dung bí mật nhà nước</w:t>
            </w:r>
          </w:p>
          <w:p w14:paraId="17A4CC4F" w14:textId="7928CD60" w:rsidR="0020019E" w:rsidRPr="0013711D" w:rsidRDefault="0020019E" w:rsidP="00936191">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color w:val="0D0D0D" w:themeColor="text1" w:themeTint="F2"/>
                <w:sz w:val="28"/>
                <w:szCs w:val="28"/>
              </w:rPr>
              <w:t>1. Việc tổ chức, quản lý, thực hiện chương trình, nhiệm vụ khoa học, công nghệ và đổi mới sáng tạo thuộc danh mục bí mật nhà nước, có nội dung bí mật nhà nước phải tuân thủ quy định của pháp luật bảo vệ bí mật nhà nước.</w:t>
            </w:r>
          </w:p>
          <w:p w14:paraId="43893DE2" w14:textId="1366FF40" w:rsidR="0020019E" w:rsidRPr="0013711D" w:rsidRDefault="0020019E" w:rsidP="00101249">
            <w:pPr>
              <w:widowControl w:val="0"/>
              <w:spacing w:after="120"/>
              <w:jc w:val="both"/>
              <w:rPr>
                <w:rFonts w:ascii="Times New Roman" w:hAnsi="Times New Roman" w:cs="Times New Roman"/>
                <w:color w:val="0D0D0D" w:themeColor="text1" w:themeTint="F2"/>
                <w:sz w:val="28"/>
                <w:szCs w:val="28"/>
              </w:rPr>
            </w:pPr>
            <w:bookmarkStart w:id="11" w:name="_heading=h.gdstm13n3gy1" w:colFirst="0" w:colLast="0"/>
            <w:bookmarkEnd w:id="11"/>
            <w:r w:rsidRPr="0013711D">
              <w:rPr>
                <w:rFonts w:ascii="Times New Roman" w:hAnsi="Times New Roman" w:cs="Times New Roman"/>
                <w:color w:val="0D0D0D" w:themeColor="text1" w:themeTint="F2"/>
                <w:sz w:val="28"/>
                <w:szCs w:val="28"/>
              </w:rPr>
              <w:t>2. Cơ quan quản lý nhiệm vụ, tổ chức chủ trì, tổ chức và cá nhân có liên quan tham gia thực hiện nhiệm vụ có trách nhiệm bảo đảm an toàn, bảo mật thông tin, quản lý hồ sơ, tài liệu và kết quả nhiệm vụ khoa học, công nghệ và đổi mới sáng tạo theo đúng quy định của pháp luật về bảo vệ bí mật nhà nước.</w:t>
            </w:r>
          </w:p>
        </w:tc>
        <w:tc>
          <w:tcPr>
            <w:tcW w:w="3260" w:type="dxa"/>
          </w:tcPr>
          <w:p w14:paraId="0317EBA9" w14:textId="77777777" w:rsidR="0020019E" w:rsidRPr="0013711D" w:rsidRDefault="0020019E" w:rsidP="00810B69">
            <w:pPr>
              <w:spacing w:before="60"/>
              <w:jc w:val="both"/>
              <w:rPr>
                <w:rFonts w:ascii="Times New Roman" w:hAnsi="Times New Roman" w:cs="Times New Roman"/>
                <w:color w:val="0D0D0D" w:themeColor="text1" w:themeTint="F2"/>
                <w:sz w:val="28"/>
                <w:szCs w:val="28"/>
              </w:rPr>
            </w:pPr>
          </w:p>
        </w:tc>
      </w:tr>
      <w:tr w:rsidR="0013711D" w:rsidRPr="0013711D" w14:paraId="4FFCAFE5" w14:textId="77777777" w:rsidTr="00D138E6">
        <w:tc>
          <w:tcPr>
            <w:tcW w:w="6946" w:type="dxa"/>
          </w:tcPr>
          <w:p w14:paraId="15EAADBD" w14:textId="76842073" w:rsidR="00A2364C" w:rsidRPr="0013711D" w:rsidRDefault="00A2364C" w:rsidP="00810B69">
            <w:pPr>
              <w:spacing w:before="60"/>
              <w:jc w:val="both"/>
              <w:rPr>
                <w:rFonts w:ascii="Times New Roman" w:hAnsi="Times New Roman" w:cs="Times New Roman"/>
                <w:b/>
                <w:bCs/>
                <w:color w:val="0D0D0D" w:themeColor="text1" w:themeTint="F2"/>
                <w:sz w:val="28"/>
                <w:szCs w:val="28"/>
              </w:rPr>
            </w:pPr>
          </w:p>
        </w:tc>
        <w:tc>
          <w:tcPr>
            <w:tcW w:w="5103" w:type="dxa"/>
          </w:tcPr>
          <w:p w14:paraId="6717F144" w14:textId="4478348F" w:rsidR="00813370" w:rsidRPr="0013711D" w:rsidRDefault="00A2364C" w:rsidP="00B23730">
            <w:pPr>
              <w:spacing w:before="6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Chương II. NHIỆM VỤ KHOA HỌC</w:t>
            </w:r>
            <w:r w:rsidR="007D4EDF" w:rsidRPr="0013711D">
              <w:rPr>
                <w:rFonts w:ascii="Times New Roman" w:hAnsi="Times New Roman" w:cs="Times New Roman"/>
                <w:b/>
                <w:bCs/>
                <w:color w:val="0D0D0D" w:themeColor="text1" w:themeTint="F2"/>
                <w:sz w:val="28"/>
                <w:szCs w:val="28"/>
              </w:rPr>
              <w:t xml:space="preserve">, </w:t>
            </w:r>
            <w:r w:rsidRPr="0013711D">
              <w:rPr>
                <w:rFonts w:ascii="Times New Roman" w:hAnsi="Times New Roman" w:cs="Times New Roman"/>
                <w:b/>
                <w:bCs/>
                <w:color w:val="0D0D0D" w:themeColor="text1" w:themeTint="F2"/>
                <w:sz w:val="28"/>
                <w:szCs w:val="28"/>
              </w:rPr>
              <w:t>CÔNG NGHỆ</w:t>
            </w:r>
            <w:r w:rsidR="007D4EDF" w:rsidRPr="0013711D">
              <w:rPr>
                <w:rFonts w:ascii="Times New Roman" w:hAnsi="Times New Roman" w:cs="Times New Roman"/>
                <w:b/>
                <w:bCs/>
                <w:color w:val="0D0D0D" w:themeColor="text1" w:themeTint="F2"/>
                <w:sz w:val="28"/>
                <w:szCs w:val="28"/>
              </w:rPr>
              <w:t xml:space="preserve"> VÀ ĐỔI MỚI SÁNG TẠO</w:t>
            </w:r>
          </w:p>
        </w:tc>
        <w:tc>
          <w:tcPr>
            <w:tcW w:w="3260" w:type="dxa"/>
          </w:tcPr>
          <w:p w14:paraId="1C8FB418" w14:textId="77777777" w:rsidR="00A2364C" w:rsidRPr="0013711D" w:rsidRDefault="00A2364C" w:rsidP="00810B69">
            <w:pPr>
              <w:spacing w:before="60"/>
              <w:jc w:val="both"/>
              <w:rPr>
                <w:rFonts w:ascii="Times New Roman" w:hAnsi="Times New Roman" w:cs="Times New Roman"/>
                <w:color w:val="0D0D0D" w:themeColor="text1" w:themeTint="F2"/>
                <w:sz w:val="28"/>
                <w:szCs w:val="28"/>
              </w:rPr>
            </w:pPr>
          </w:p>
        </w:tc>
      </w:tr>
      <w:tr w:rsidR="0013711D" w:rsidRPr="0013711D" w14:paraId="3FEBC860" w14:textId="77777777" w:rsidTr="00D138E6">
        <w:tc>
          <w:tcPr>
            <w:tcW w:w="6946" w:type="dxa"/>
          </w:tcPr>
          <w:p w14:paraId="1560409E" w14:textId="5CE7596D" w:rsidR="007D4EDF" w:rsidRPr="0013711D" w:rsidRDefault="00813370" w:rsidP="00810B69">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267/2025/NĐ-CP</w:t>
            </w:r>
          </w:p>
        </w:tc>
        <w:tc>
          <w:tcPr>
            <w:tcW w:w="5103" w:type="dxa"/>
          </w:tcPr>
          <w:p w14:paraId="6EDAB08E" w14:textId="77777777" w:rsidR="007D4EDF" w:rsidRPr="0013711D" w:rsidRDefault="007D4EDF" w:rsidP="00B23730">
            <w:pPr>
              <w:spacing w:before="6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MỤC I. NHIỆM VỤ KHOA HỌC VÀ CÔNG NGHỆ</w:t>
            </w:r>
          </w:p>
          <w:p w14:paraId="289BA3E0" w14:textId="161C66FC" w:rsidR="00813370" w:rsidRPr="0013711D" w:rsidRDefault="00813370" w:rsidP="00B23730">
            <w:pPr>
              <w:spacing w:before="60"/>
              <w:jc w:val="center"/>
              <w:rPr>
                <w:rFonts w:ascii="Times New Roman" w:hAnsi="Times New Roman" w:cs="Times New Roman"/>
                <w:b/>
                <w:bCs/>
                <w:color w:val="0D0D0D" w:themeColor="text1" w:themeTint="F2"/>
                <w:sz w:val="28"/>
                <w:szCs w:val="28"/>
              </w:rPr>
            </w:pPr>
          </w:p>
        </w:tc>
        <w:tc>
          <w:tcPr>
            <w:tcW w:w="3260" w:type="dxa"/>
          </w:tcPr>
          <w:p w14:paraId="75EA7DDF" w14:textId="77777777" w:rsidR="007D4EDF" w:rsidRPr="0013711D" w:rsidRDefault="007D4EDF" w:rsidP="00810B69">
            <w:pPr>
              <w:spacing w:before="60"/>
              <w:jc w:val="both"/>
              <w:rPr>
                <w:rFonts w:ascii="Times New Roman" w:hAnsi="Times New Roman" w:cs="Times New Roman"/>
                <w:color w:val="0D0D0D" w:themeColor="text1" w:themeTint="F2"/>
                <w:sz w:val="28"/>
                <w:szCs w:val="28"/>
              </w:rPr>
            </w:pPr>
          </w:p>
        </w:tc>
      </w:tr>
      <w:tr w:rsidR="0013711D" w:rsidRPr="0013711D" w14:paraId="37ED3749" w14:textId="77777777" w:rsidTr="00D138E6">
        <w:tc>
          <w:tcPr>
            <w:tcW w:w="6946" w:type="dxa"/>
          </w:tcPr>
          <w:p w14:paraId="511C95C4" w14:textId="77777777" w:rsidR="00813370" w:rsidRPr="0013711D" w:rsidRDefault="00A23522" w:rsidP="00813370">
            <w:pPr>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SỐ 267/2025/NĐ-CP</w:t>
            </w:r>
          </w:p>
          <w:p w14:paraId="2BDAD324" w14:textId="013E6104" w:rsidR="00D87B85" w:rsidRPr="0013711D" w:rsidRDefault="00D87B85" w:rsidP="00813370">
            <w:pPr>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10. Căn cứ và trình tự thực hiện Thông báo kế hoạch tài trợ, đặt hàng nhiệm vụ khoa học, công nghệ và đổi mới sáng tạo</w:t>
            </w:r>
          </w:p>
          <w:p w14:paraId="04E2DB5B"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Định kỳ hoặc đột xuất, cơ quan quản lý nhiệm vụ thông báo kế hoạch tài trợ, đặt hàng để tuyển chọn, giao trực tiếp nhiệm vụ khoa học, công nghệ và đổi mới sáng tạo trên cổng thông tin điện tử hoặc trang thông tin điện tử của cơ quan quản lý nhiệm vụ và/hoặc các phương tiện thông tin đại chúng phù hợp dựa trên một hoặc một số căn cứ sau đây:</w:t>
            </w:r>
          </w:p>
          <w:p w14:paraId="0E05EC48"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Đặt hàng của bộ, cơ quan ngang bộ, cơ quan thuộc Chính phủ, cơ quan khác ở trung ương, Ủy ban nhân dân các cấp và tổ chức chính trị, tổ chức chính trị - xã hội;</w:t>
            </w:r>
          </w:p>
          <w:p w14:paraId="14463ECE"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Định hướng ưu tiên hoặc yêu cầu cụ thể của lãnh đạo Đảng, Nhà nước để cụ thể hóa chiến lược, kế hoạch phát triển kinh tế - xã hội của quốc gia hoặc địa phương; chiến lược, quy hoạch, kế hoạch phát triển ngành, lĩnh vực; chiến lược, kế hoạch, chương trình phát triển khoa học, công nghệ và đổi mới sáng tạo;</w:t>
            </w:r>
          </w:p>
          <w:p w14:paraId="65E42499"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Cam kết tại các văn bản hợp tác quốc tế song phương, đa phương có liên quan đến hoạt động khoa học, công nghệ và đổi mới sáng tạo;</w:t>
            </w:r>
          </w:p>
          <w:p w14:paraId="7C5CF186"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Khả năng cân đối, bố trí ngân sách nhà nước và các nguồn lực tài chính hợp pháp khác trong kế hoạch;</w:t>
            </w:r>
          </w:p>
          <w:p w14:paraId="14AA89C2"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Các vấn đề phát sinh từ thực tiễn quản lý, bao gồm yêu cầu cấp bách, đột xuất của Nhà nước, yêu cầu xử lý tình huống khẩn cấp về kinh tế - xã hội, môi trường, dịch bệnh, hỏa hoạn, tai nạn bất ngờ, sự cố hoặc sự kiện bất khả kháng, thiên tai hoặc các vấn đề mới nảy sinh trong thực tiễn hoạt động khoa học, công nghệ và đổi mới sáng tạo.</w:t>
            </w:r>
          </w:p>
          <w:p w14:paraId="6D73967D"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Thông báo kế hoạch tài trợ nhiệm vụ khoa học, công nghệ và đổi mới sáng tạo:</w:t>
            </w:r>
          </w:p>
          <w:p w14:paraId="06613066"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Cơ quan quản lý nhiệm vụ thực hiện thông báo kế hoạch tài trợ nhiệm vụ theo quy định tại khoản 1 Điều này. Thời hạn tiếp nhận hồ sơ đăng ký phải bảo đảm đủ thời gian để các tổ chức, cá nhân chuẩn bị, hoàn thiện hồ sơ theo yêu cầu;</w:t>
            </w:r>
          </w:p>
          <w:p w14:paraId="598A7D9D"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Nội dung thông báo: dự kiến phạm vi và đối tượng nhận tài trợ; dự kiến mức trần kinh phí hỗ trợ từ ngân sách nhà nước đối với từng loại nhiệm vụ, cụm nhiệm vụ, chuỗi nhiệm vụ khoa học, công nghệ và đổi mới sáng tạo; thời hạn; địa chỉ và phương thức tiếp nhận hồ sơ.</w:t>
            </w:r>
          </w:p>
          <w:p w14:paraId="3101D198"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Trình tự đặt hàng và thông báo kế hoạch đặt hàng để tuyển chọn, giao trực tiếp (sau đây gọi tắt là đặt hàng) nhiệm vụ khoa học, công nghệ và đổi mới sáng tạo:</w:t>
            </w:r>
          </w:p>
          <w:p w14:paraId="2DD27ABA"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Bộ, cơ quan ngang bộ, cơ quan thuộc Chính phủ, các cơ quan khác ở trung ương, Ủy ban nhân dân các cấp, tổ chức chính trị, tổ chức chính trị - xã hội đặt hàng nhiệm vụ, cụm nhiệm vụ, chuỗi nhiệm vụ khoa học, công nghệ và đổi mới sáng tạo thuộc phạm vi quản lý hoặc gửi đặt hàng nhiệm vụ, cụm nhiệm vụ, chuỗi nhiệm vụ khoa học, công nghệ và đổi mới sáng tạo đến cơ quan quản lý nhiệm vụ ở bộ, cơ quan ngang bộ, cơ quan thuộc Chính phủ, cơ quan khác ở trung ương và Ủy ban nhân dân cấp tỉnh phù hợp với ngành, lĩnh vực, địa bàn quản lý khoa học, công nghệ và đổi mới sáng tạo thông qua cổng dịch vụ công trực tuyến/Nền tảng số quản lý khoa học, công nghệ và đổi mới sáng tạo quốc gia hoặc trực tiếp hoặc qua dịch vụ bưu chính;</w:t>
            </w:r>
          </w:p>
          <w:p w14:paraId="7EBB087C"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Nội dung đặt hàng nhiệm vụ khoa học, công nghệ và đổi mới sáng tạo bao gồm các thông tin chính sau: tính cấp thiết; mục tiêu; dự kiến kết quả và hiệu quả, tác động của kết quả thực hiện nhiệm vụ; dự kiến kinh phí thực hiện; đề xuất tổ chức được xét giao trực tiếp (nếu có); cam kết tiếp nhận, phương án tổ chức quản lý, sử dụng kết quả của nhiệm vụ khoa học, công nghệ và đổi mới sáng tạo của cơ quan đặt hàng; nêu rõ việc Nhà nước sẽ nắm giữ quyền quản lý, sử dụng, quyền sở hữu kết quả trong trường hợp cơ quan nhà nước có yêu cầu tiếp nhận kết quả;</w:t>
            </w:r>
          </w:p>
          <w:p w14:paraId="684171DC"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Cơ quan quản lý nhiệm vụ rà soát, lựa chọn đặt hàng, xác định mức trần kinh phí dự kiến hỗ trợ từ ngân sách nhà nước đối với từng nhiệm vụ, cụm nhiệm vụ, chuỗi nhiệm vụ khoa học, công nghệ và đổi mới sáng tạo thông qua tổ chuyên gia tư vấn có chuyên môn phù hợp. Việc xác định mức trần kinh phí dự kiến dựa trên nguyên tắc sau: khả năng cân đối kinh phí quy định tại điểm d khoản 1 Điều này và dự kiến kết quả, hiệu quả, tác động của nhiệm vụ;</w:t>
            </w:r>
          </w:p>
          <w:p w14:paraId="31B9E5A8"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Cơ quan quản lý nhiệm vụ quyết định xét giao trực tiếp thực hiện nhiệm vụ trong các trường hợp quy định tại </w:t>
            </w:r>
            <w:bookmarkStart w:id="12" w:name="dc_9"/>
            <w:r w:rsidRPr="0013711D">
              <w:rPr>
                <w:rFonts w:ascii="Times New Roman" w:hAnsi="Times New Roman" w:cs="Times New Roman"/>
                <w:color w:val="0D0D0D" w:themeColor="text1" w:themeTint="F2"/>
                <w:sz w:val="28"/>
                <w:szCs w:val="28"/>
              </w:rPr>
              <w:t>khoản 2 Điều 16 Luật Khoa học, công nghệ và đổi mới sáng tạo</w:t>
            </w:r>
            <w:bookmarkEnd w:id="12"/>
            <w:r w:rsidRPr="0013711D">
              <w:rPr>
                <w:rFonts w:ascii="Times New Roman" w:hAnsi="Times New Roman" w:cs="Times New Roman"/>
                <w:color w:val="0D0D0D" w:themeColor="text1" w:themeTint="F2"/>
                <w:sz w:val="28"/>
                <w:szCs w:val="28"/>
              </w:rPr>
              <w:t>;</w:t>
            </w:r>
          </w:p>
          <w:p w14:paraId="43AC249D"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Cơ quan quản lý nhiệm vụ thực hiện thông báo kế hoạch đặt hàng nhiệm vụ theo quy định tại khoản 1 Điều này. Thời hạn tiếp nhận hồ sơ đăng ký phải bảo đảm đủ thời gian để các tổ chức, cá nhân chuẩn bị, hoàn thiện hồ sơ theo yêu cầu;</w:t>
            </w:r>
          </w:p>
          <w:p w14:paraId="3E0578EC"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Thông báo kế hoạch đặt hàng nhiệm vụ, cụm nhiệm vụ, chuỗi nhiệm vụ khoa học, công nghệ và đổi mới sáng tạo cần nêu rõ dự kiến mức trần kinh phí, thời hạn, địa chỉ, phương thức thực hiện, phương thức tiếp nhận hồ sơ và nêu rõ Nhà nước sẽ nắm giữ quyền quản lý, sử dụng, quyền sở hữu kết quả nhiệm vụ trong trường hợp cơ quan nhà nước có yêu cầu tiếp nhận kết quả.</w:t>
            </w:r>
          </w:p>
          <w:p w14:paraId="72FCC00F"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Đối với nhiệm vụ khoa học, công nghệ và đổi mới sáng tạo trong khuôn khổ hợp tác quốc tế: Thông báo kế hoạch tài trợ, đặt hàng phải thể hiện rõ các nội dung trao đổi, đàm phán đã thống nhất giữa bộ, cơ quan ngang bộ, cơ quan thuộc Chính phủ, cơ quan khác ở trung ương, Ủy ban nhân dân cấp tỉnh với đối tác nước ngoài, bao gồm: vấn đề ưu tiên hợp tác, yêu cầu, sản phẩm dự kiến, kế hoạch triển khai và kinh phí hỗ trợ thực hiện nhiệm vụ. Mức hỗ trợ từ ngân sách nhà nước tối đa không vượt quá 2,5 lần giá trị đóng góp của đối tác nước ngoài, trừ trường hợp đặc biệt do Bộ trưởng, Thủ trưởng cơ quan ngang bộ, cơ quan thuộc Chính phủ, các cơ quan khác ở trung ương và Chủ tịch Ủy ban nhân dân cấp tỉnh quyết định.</w:t>
            </w:r>
          </w:p>
          <w:p w14:paraId="656106D8"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Đối với cụm nhiệm vụ, chuỗi nhiệm vụ khoa học, công nghệ và đổi mới sáng tạo: nội dung thông báo kế hoạch tài trợ, đặt hàng cần bổ sung thông tin quy định tại khoản 6 và 7 Điều 3 Nghị định này.</w:t>
            </w:r>
          </w:p>
          <w:p w14:paraId="56506F00"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Đối với nhiệm vụ giải mã công nghệ, nhiệm vụ mua bí quyết công nghệ: nội dung thông báo kế hoạch tài trợ, đặt hàng cần bổ sung thông tin liên quan đến công nghệ, sản phẩm công nghệ thuộc Danh mục công nghệ chiến lược và sản phẩm công nghệ chiến lược được Thủ tướng Chính phủ ban hành.</w:t>
            </w:r>
          </w:p>
          <w:p w14:paraId="66BF275E" w14:textId="77777777" w:rsidR="00D87B85" w:rsidRPr="0013711D" w:rsidRDefault="00D87B85" w:rsidP="00D87B85">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7. Ngoài quy định tại khoản 1, 2, 3, 4, 5 và 6 Điều này, bộ, cơ quan ngang bộ và Ủy ban nhân dân cấp tỉnh quy định chi tiết nội dung, biểu mẫu, trình tự thông báo kế hoạch tài trợ, đặt hàng, thời gian tiếp nhận hồ sơ đối với nhiệm vụ khoa học, công nghệ và đổi mới sáng tạo thuộc phạm vi quản lý nhà nước trong trường hợp cần thiết.</w:t>
            </w:r>
          </w:p>
          <w:p w14:paraId="6E332696" w14:textId="77777777" w:rsidR="000537A1" w:rsidRPr="0013711D" w:rsidRDefault="000537A1" w:rsidP="00810B69">
            <w:pPr>
              <w:spacing w:before="60"/>
              <w:jc w:val="both"/>
              <w:rPr>
                <w:rFonts w:ascii="Times New Roman" w:hAnsi="Times New Roman" w:cs="Times New Roman"/>
                <w:b/>
                <w:bCs/>
                <w:color w:val="0D0D0D" w:themeColor="text1" w:themeTint="F2"/>
                <w:sz w:val="28"/>
                <w:szCs w:val="28"/>
              </w:rPr>
            </w:pPr>
          </w:p>
        </w:tc>
        <w:tc>
          <w:tcPr>
            <w:tcW w:w="5103" w:type="dxa"/>
          </w:tcPr>
          <w:p w14:paraId="12CEDA0A" w14:textId="77777777" w:rsidR="00DC69BD" w:rsidRPr="0013711D" w:rsidRDefault="00DC69BD" w:rsidP="007629F5">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9. Trình tự, nội dung thực hiện thông báo kế hoạch tài trợ, đặt hàng nhiệm vụ khoa học và công nghệ</w:t>
            </w:r>
          </w:p>
          <w:p w14:paraId="248F6350" w14:textId="77777777" w:rsidR="00DC69BD" w:rsidRPr="0013711D" w:rsidRDefault="00DC69BD" w:rsidP="007629F5">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color w:val="0D0D0D" w:themeColor="text1" w:themeTint="F2"/>
                <w:sz w:val="28"/>
                <w:szCs w:val="28"/>
              </w:rPr>
              <w:t>1. Trình tự, nội dung, thực hiện thông báo kế hoạch tài trợ nhiệm vụ khoa học và công nghệ</w:t>
            </w:r>
            <w:r w:rsidRPr="0013711D">
              <w:rPr>
                <w:rFonts w:ascii="Times New Roman" w:hAnsi="Times New Roman" w:cs="Times New Roman"/>
                <w:b/>
                <w:bCs/>
                <w:color w:val="0D0D0D" w:themeColor="text1" w:themeTint="F2"/>
                <w:sz w:val="28"/>
                <w:szCs w:val="28"/>
              </w:rPr>
              <w:t>.</w:t>
            </w:r>
          </w:p>
          <w:p w14:paraId="2BE1B7F3" w14:textId="77777777" w:rsidR="00DC69BD" w:rsidRPr="0013711D" w:rsidRDefault="00DC69BD" w:rsidP="007629F5">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color w:val="0D0D0D" w:themeColor="text1" w:themeTint="F2"/>
                <w:sz w:val="28"/>
                <w:szCs w:val="28"/>
              </w:rPr>
              <w:t>Căn cứ quy định tại điểm b, c, d, đ khoản 1 Điều 10 Nghị định số 267/2025/NĐ-CP, cơ quan quản lý nhiệm vụ thực hiện thông báo kế hoạch tài trợ nhiệm vụ khoa học và công nghệ theo khoản 2 Điều 10 Nghị định số 267/2025/NĐ-CP.</w:t>
            </w:r>
          </w:p>
          <w:p w14:paraId="0D5AAE7C" w14:textId="77777777" w:rsidR="00DC69BD" w:rsidRPr="0013711D" w:rsidRDefault="00DC69BD" w:rsidP="007629F5">
            <w:pPr>
              <w:adjustRightInd w:val="0"/>
              <w:snapToGrid w:val="0"/>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Trình tự, nội dung, thực hiện thông báo kế hoạch đặt hàng nhiệm vụ khoa học và công nghệ</w:t>
            </w:r>
          </w:p>
          <w:p w14:paraId="6AE49047" w14:textId="77777777" w:rsidR="00DC69BD" w:rsidRPr="0013711D" w:rsidRDefault="00DC69BD" w:rsidP="007629F5">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a) Trình tự thực hiện </w:t>
            </w:r>
          </w:p>
          <w:p w14:paraId="5D7FEDB3" w14:textId="77777777" w:rsidR="00DC69BD" w:rsidRPr="0013711D" w:rsidRDefault="00DC69BD" w:rsidP="007629F5">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a1) Định kỳ hoặc đột xuất, cơ quan quản lý nhiệm vụ ban hành Thông báo định hướng ưu tiên hoặc yêu cầu cụ thể về phát triển về khoa học và công nghệ của tỉnh để mời gọi các tổ chức tham gia đề xuất đặt hàng nhiệm vụ khoa học và công nghệ;</w:t>
            </w:r>
          </w:p>
          <w:p w14:paraId="0FCEDA40"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a2) Cơ quan quản lý nhiệm vụ tổ chức việc tiếp nhận đề xuất đặt hàng theo quy định tại tiểu điểm a1 điểm a khoản 2 Điều này;  </w:t>
            </w:r>
          </w:p>
          <w:p w14:paraId="0D978426"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a3) Cơ quan quản lý nhiệm vụ rà soát, lựa chọn đặt hàng, xác định mức trần kinh phí dự kiến hỗ trợ từ ngân sách nhà nước đối với từng nhiệm vụ, cụm nhiệm vụ, chuỗi nhiệm vụ khoa học và công nghệ theo điểm c khoản 3 Điều 10 Nghị định số 267/2025/NĐ-CP và thông qua Tổ chuyên gia tư vấn theo quy định tại Điều 27 Quy định này;</w:t>
            </w:r>
          </w:p>
          <w:p w14:paraId="08B55071"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Cơ quan quản lý nhiệm vụ quyết định xét giao trực tiếp thực hiện nhiệm vụ trong các trường hợp quy định tại khoản 2 Điều 16 Luật Khoa học, công nghệ và đổi mới sáng tạo.</w:t>
            </w:r>
          </w:p>
          <w:p w14:paraId="2EDBC017"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a4) Việc rà soát được thông qua hình thức họp trực tiếp (có thể kết hợp với trực tuyến) hoặc thông qua phiếu lấy ý kiến các thành viên Tổ chuyên gia. Trong trường hợp rà soát thông qua hình thức họp Tổ chuyên gia, cơ quan quản lý nhiệm vụ tổ chức ghi nhận ý kiến rà soát của từng thành viên dưới hình thức biên bản họp Tổ chuyên gia;</w:t>
            </w:r>
          </w:p>
          <w:p w14:paraId="3F64FF4F"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a5) Căn cứ vào kết quả rà soát của Tổ chuyên gia, khả năng cân đối ngân sách, cơ quan quản lý nhiệm vụ trình Ủy ban nhân dân tỉnh phê duyệt Thông báo kế hoạch đặt hàng nhiệm vụ khoa học và công nghệ;</w:t>
            </w:r>
          </w:p>
          <w:p w14:paraId="20A34215" w14:textId="77777777" w:rsidR="00DC69BD" w:rsidRPr="0013711D" w:rsidRDefault="00DC69BD" w:rsidP="007629F5">
            <w:pPr>
              <w:widowControl w:val="0"/>
              <w:pBdr>
                <w:top w:val="nil"/>
                <w:left w:val="nil"/>
                <w:bottom w:val="nil"/>
                <w:right w:val="nil"/>
                <w:between w:val="nil"/>
              </w:pBdr>
              <w:tabs>
                <w:tab w:val="left" w:pos="426"/>
              </w:tabs>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Nội dung thông báo kế hoạch đặt hàng nhiệm vụ khoa học và công nghệ.</w:t>
            </w:r>
          </w:p>
          <w:p w14:paraId="322AE4F0"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Nội dung thông báo kế hoạch đặt hàng nhiệm vụ khoa học và công nghệ được thực hiện theo quy định tại điểm b, đ khoản 3 Điều 10 Nghị định số 267/2025/NĐ-CP và thông tin về thành phần, yêu cầu đối với hồ sơ theo quy định tại Điều 10 Quy định này. Thời gian tiếp nhận hồ sơ đăng ký phải đảm bảo đủ thời gian để các tổ chức, cá nhân chuẩn bị, hoàn thiện hồ sơ theo yêu cầu.</w:t>
            </w:r>
          </w:p>
          <w:p w14:paraId="329DA5B4"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Đối với nhiệm vụ khoa học và công nghệ trong khuôn khổ hợp tác quốc tế, nội dung thông báo kế hoạch tài trợ, đặt hàng phải thể hiện đầy đủ các nội dung theo quy định tại khoản 4 Điều 10 Nghị định số 267/2025/NĐ-CP.</w:t>
            </w:r>
          </w:p>
          <w:p w14:paraId="64EAAE0D"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Đối với cụm nhiệm vụ, chuỗi nhiệm vụ khoa học, công nghệ và đổi mới sáng tạo: nội dung thông báo kế hoạch tài trợ, đặt hàng phải thể hiện đầy đủ các nội dung theo quy định tại khoản 5 Điều 10 Nghị định số 267/2025/NĐ-CP.</w:t>
            </w:r>
          </w:p>
          <w:p w14:paraId="1A240363"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Đối với nhiệm vụ giải mã công nghệ, nhiệm vụ mua bí quyết công nghệ, nội dung thông báo kế hoạch tài trợ, đặt hàng phải bổ sung thông tin liên quan đến công nghệ, sản phẩm công nghệ thuộc Danh mục công nghệ chiến lược và sản phẩm công nghệ chiến lược do Thủ tướng Chính phủ ban hành theo quy định tại khoản 6 Điều 10 Nghị định số 267/2025/NĐ-CP.</w:t>
            </w:r>
          </w:p>
          <w:p w14:paraId="72A2BE8F"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Cơ quan quản lý nhiệm vụ thông báo kế hoạch đặt hàng lại theo một trong các trường hợp sau:</w:t>
            </w:r>
          </w:p>
          <w:p w14:paraId="68756CBB"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Khi hết thời hạn thông báo kế hoạch đặt hàng mà không có hồ sơ đăng ký xét đặt hàng;</w:t>
            </w:r>
          </w:p>
          <w:p w14:paraId="7BD93AA4"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Các hồ sơ không hợp lệ khi tiến rà soát tại khoản 2 Điều 11 Quy định này;</w:t>
            </w:r>
          </w:p>
          <w:p w14:paraId="57AB9751"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Các hồ sơ không đáp ứng yêu cầu xét đặt hàng theo khoản 3 Điều 11 Quy định này;</w:t>
            </w:r>
          </w:p>
          <w:p w14:paraId="6CD8F46F"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Hồ sơ được xét đặt hàng bị hủy kết quả tuyển chọn theo quy định tại khoản 2 Điều 12 Quy định này;</w:t>
            </w:r>
          </w:p>
          <w:p w14:paraId="5A2649BF" w14:textId="77777777" w:rsidR="00DC69BD" w:rsidRPr="0013711D" w:rsidRDefault="00DC69BD" w:rsidP="00762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Trường hợp đặc biệt do thủ trưởng cơ quan quản lý nhiệm vụ quyết định.</w:t>
            </w:r>
          </w:p>
          <w:p w14:paraId="3B5C4DA4" w14:textId="25B45934" w:rsidR="000537A1" w:rsidRPr="0013711D" w:rsidRDefault="000537A1" w:rsidP="00E079CE">
            <w:pPr>
              <w:widowControl w:val="0"/>
              <w:spacing w:after="120"/>
              <w:jc w:val="both"/>
              <w:rPr>
                <w:rFonts w:ascii="Times New Roman" w:hAnsi="Times New Roman" w:cs="Times New Roman"/>
                <w:color w:val="0D0D0D" w:themeColor="text1" w:themeTint="F2"/>
                <w:sz w:val="28"/>
                <w:szCs w:val="28"/>
              </w:rPr>
            </w:pPr>
          </w:p>
        </w:tc>
        <w:tc>
          <w:tcPr>
            <w:tcW w:w="3260" w:type="dxa"/>
          </w:tcPr>
          <w:p w14:paraId="49F463BA" w14:textId="64010A12" w:rsidR="003C7102" w:rsidRPr="0013711D" w:rsidRDefault="003C7102" w:rsidP="003C710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Quy định chi tiết theo</w:t>
            </w:r>
            <w:r w:rsidRPr="0013711D">
              <w:rPr>
                <w:rFonts w:ascii="Times New Roman" w:hAnsi="Times New Roman" w:cs="Times New Roman"/>
                <w:color w:val="0D0D0D" w:themeColor="text1" w:themeTint="F2"/>
                <w:sz w:val="28"/>
                <w:szCs w:val="28"/>
              </w:rPr>
              <w:t xml:space="preserve"> </w:t>
            </w:r>
            <w:r w:rsidRPr="0013711D">
              <w:rPr>
                <w:rFonts w:ascii="Times New Roman" w:hAnsi="Times New Roman" w:cs="Times New Roman"/>
                <w:bCs/>
                <w:color w:val="0D0D0D" w:themeColor="text1" w:themeTint="F2"/>
                <w:sz w:val="28"/>
                <w:szCs w:val="28"/>
              </w:rPr>
              <w:t>Điều 10 Nghị định số 267/2025/NĐ-CP</w:t>
            </w:r>
          </w:p>
          <w:p w14:paraId="5F847BBF" w14:textId="75C3DCB1" w:rsidR="003C7102" w:rsidRPr="0013711D" w:rsidRDefault="003C7102" w:rsidP="003C710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Trong đó tách biệt rõ 2 nội dung</w:t>
            </w:r>
            <w:r w:rsidR="0049105D" w:rsidRPr="0013711D">
              <w:rPr>
                <w:rFonts w:ascii="Times New Roman" w:hAnsi="Times New Roman" w:cs="Times New Roman"/>
                <w:bCs/>
                <w:color w:val="0D0D0D" w:themeColor="text1" w:themeTint="F2"/>
                <w:sz w:val="28"/>
                <w:szCs w:val="28"/>
              </w:rPr>
              <w:t xml:space="preserve">: </w:t>
            </w:r>
          </w:p>
          <w:p w14:paraId="788C3290" w14:textId="32B7BBDF" w:rsidR="003C7102" w:rsidRPr="0013711D" w:rsidRDefault="003C7102" w:rsidP="003C710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 Kế hoạch tài trợ nhiệm vụ khoa học và công nghệ (cụ thể hóa nội dung tại điểm a, khoản 1 Điều 16 Luật KHCN</w:t>
            </w:r>
            <w:r w:rsidR="007B0BA1">
              <w:rPr>
                <w:rFonts w:ascii="Times New Roman" w:hAnsi="Times New Roman" w:cs="Times New Roman"/>
                <w:bCs/>
                <w:color w:val="0D0D0D" w:themeColor="text1" w:themeTint="F2"/>
                <w:sz w:val="28"/>
                <w:szCs w:val="28"/>
              </w:rPr>
              <w:t xml:space="preserve"> </w:t>
            </w:r>
            <w:r w:rsidRPr="0013711D">
              <w:rPr>
                <w:rFonts w:ascii="Times New Roman" w:hAnsi="Times New Roman" w:cs="Times New Roman"/>
                <w:bCs/>
                <w:color w:val="0D0D0D" w:themeColor="text1" w:themeTint="F2"/>
                <w:sz w:val="28"/>
                <w:szCs w:val="28"/>
              </w:rPr>
              <w:t>và</w:t>
            </w:r>
            <w:r w:rsidR="007B0BA1">
              <w:rPr>
                <w:rFonts w:ascii="Times New Roman" w:hAnsi="Times New Roman" w:cs="Times New Roman"/>
                <w:bCs/>
                <w:color w:val="0D0D0D" w:themeColor="text1" w:themeTint="F2"/>
                <w:sz w:val="28"/>
                <w:szCs w:val="28"/>
              </w:rPr>
              <w:t xml:space="preserve"> </w:t>
            </w:r>
            <w:r w:rsidRPr="0013711D">
              <w:rPr>
                <w:rFonts w:ascii="Times New Roman" w:hAnsi="Times New Roman" w:cs="Times New Roman"/>
                <w:bCs/>
                <w:color w:val="0D0D0D" w:themeColor="text1" w:themeTint="F2"/>
                <w:sz w:val="28"/>
                <w:szCs w:val="28"/>
              </w:rPr>
              <w:t xml:space="preserve">ĐMST </w:t>
            </w:r>
            <w:r w:rsidR="009575D8" w:rsidRPr="0013711D">
              <w:rPr>
                <w:rFonts w:ascii="Times New Roman" w:hAnsi="Times New Roman" w:cs="Times New Roman"/>
                <w:bCs/>
                <w:color w:val="0D0D0D" w:themeColor="text1" w:themeTint="F2"/>
                <w:sz w:val="28"/>
                <w:szCs w:val="28"/>
              </w:rPr>
              <w:t>“</w:t>
            </w:r>
            <w:r w:rsidRPr="0013711D">
              <w:rPr>
                <w:rFonts w:ascii="Times New Roman" w:hAnsi="Times New Roman" w:cs="Times New Roman"/>
                <w:bCs/>
                <w:i/>
                <w:color w:val="0D0D0D" w:themeColor="text1" w:themeTint="F2"/>
                <w:sz w:val="28"/>
                <w:szCs w:val="28"/>
              </w:rPr>
              <w:t>a) Nhiệm vụ khoa học, công nghệ và đổi mới sáng tạo do tổ chức, doanh nghiệp đề xuất theo định hướng ưu tiên hoặc yêu cầu cụ thể của Nhà nước để được xem xét tài trợ toàn bộ hoặc một phần kinh phí;</w:t>
            </w:r>
            <w:r w:rsidR="009575D8" w:rsidRPr="0013711D">
              <w:rPr>
                <w:rFonts w:ascii="Times New Roman" w:hAnsi="Times New Roman" w:cs="Times New Roman"/>
                <w:bCs/>
                <w:color w:val="0D0D0D" w:themeColor="text1" w:themeTint="F2"/>
                <w:sz w:val="28"/>
                <w:szCs w:val="28"/>
              </w:rPr>
              <w:t>”</w:t>
            </w:r>
          </w:p>
          <w:p w14:paraId="357CB8E5" w14:textId="77777777" w:rsidR="003C7102" w:rsidRPr="0013711D" w:rsidRDefault="003C7102" w:rsidP="003C7102">
            <w:pPr>
              <w:widowControl w:val="0"/>
              <w:jc w:val="both"/>
              <w:rPr>
                <w:rFonts w:ascii="Times New Roman" w:hAnsi="Times New Roman" w:cs="Times New Roman"/>
                <w:bCs/>
                <w:color w:val="0D0D0D" w:themeColor="text1" w:themeTint="F2"/>
                <w:sz w:val="28"/>
                <w:szCs w:val="28"/>
              </w:rPr>
            </w:pPr>
          </w:p>
          <w:p w14:paraId="1EF9E818" w14:textId="57B39D47" w:rsidR="003C7102" w:rsidRPr="0013711D" w:rsidRDefault="003C7102" w:rsidP="003C710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bCs/>
                <w:color w:val="0D0D0D" w:themeColor="text1" w:themeTint="F2"/>
                <w:sz w:val="28"/>
                <w:szCs w:val="28"/>
              </w:rPr>
              <w:t xml:space="preserve">- Kế hoạch đặt hàng nhiệm vụ khoa học và công nghệ (cụ thể hóa nội dung tại điểm b, khoản 1 Điều 16 Luật KH,CN và ĐMST </w:t>
            </w:r>
            <w:r w:rsidR="009575D8" w:rsidRPr="0013711D">
              <w:rPr>
                <w:rFonts w:ascii="Times New Roman" w:hAnsi="Times New Roman" w:cs="Times New Roman"/>
                <w:bCs/>
                <w:color w:val="0D0D0D" w:themeColor="text1" w:themeTint="F2"/>
                <w:sz w:val="28"/>
                <w:szCs w:val="28"/>
              </w:rPr>
              <w:t>“</w:t>
            </w:r>
            <w:r w:rsidRPr="0013711D">
              <w:rPr>
                <w:rFonts w:ascii="Times New Roman" w:hAnsi="Times New Roman" w:cs="Times New Roman"/>
                <w:bCs/>
                <w:i/>
                <w:color w:val="0D0D0D" w:themeColor="text1" w:themeTint="F2"/>
                <w:sz w:val="28"/>
                <w:szCs w:val="28"/>
              </w:rPr>
              <w:t>b) Nhiệm vụ khoa học, công nghệ và đổi mới sáng tạo thực hiện theo đặt hàng của Nhà nước do Nhà nước cấp toàn bộ hoặc một phần kinh phí cho tổ chức, doanh nghiệp thực hiện</w:t>
            </w:r>
            <w:r w:rsidR="009575D8" w:rsidRPr="0013711D">
              <w:rPr>
                <w:rFonts w:ascii="Times New Roman" w:hAnsi="Times New Roman" w:cs="Times New Roman"/>
                <w:bCs/>
                <w:i/>
                <w:color w:val="0D0D0D" w:themeColor="text1" w:themeTint="F2"/>
                <w:sz w:val="28"/>
                <w:szCs w:val="28"/>
              </w:rPr>
              <w:t>”.</w:t>
            </w:r>
          </w:p>
          <w:p w14:paraId="4651F571" w14:textId="20A592B3" w:rsidR="000537A1" w:rsidRPr="0013711D" w:rsidRDefault="00794F1F"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Thực hiện theo quy định tại Điều 10 Nghị định 267/2025/NĐ-CP</w:t>
            </w:r>
            <w:r w:rsidR="009575D8" w:rsidRPr="0013711D">
              <w:rPr>
                <w:rFonts w:ascii="Times New Roman" w:hAnsi="Times New Roman" w:cs="Times New Roman"/>
                <w:color w:val="0D0D0D" w:themeColor="text1" w:themeTint="F2"/>
                <w:sz w:val="28"/>
                <w:szCs w:val="28"/>
              </w:rPr>
              <w:t>.</w:t>
            </w:r>
          </w:p>
          <w:p w14:paraId="265203D5" w14:textId="44A3F770" w:rsidR="00AC5988" w:rsidRPr="0013711D" w:rsidRDefault="00794F1F"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Trình bày rõ các bước, quy trình thực hiện đảm bảo tính thống nhất, bám sát theo quy định hiện hành</w:t>
            </w:r>
            <w:r w:rsidR="00A061ED" w:rsidRPr="0013711D">
              <w:rPr>
                <w:rFonts w:ascii="Times New Roman" w:hAnsi="Times New Roman" w:cs="Times New Roman"/>
                <w:color w:val="0D0D0D" w:themeColor="text1" w:themeTint="F2"/>
                <w:sz w:val="28"/>
                <w:szCs w:val="28"/>
              </w:rPr>
              <w:t>,</w:t>
            </w:r>
            <w:r w:rsidR="00F84AFF" w:rsidRPr="0013711D">
              <w:rPr>
                <w:rFonts w:ascii="Times New Roman" w:hAnsi="Times New Roman" w:cs="Times New Roman"/>
                <w:color w:val="0D0D0D" w:themeColor="text1" w:themeTint="F2"/>
                <w:sz w:val="28"/>
                <w:szCs w:val="28"/>
              </w:rPr>
              <w:t xml:space="preserve"> trong đó tách biện 2 nội dung </w:t>
            </w:r>
            <w:r w:rsidR="00A061ED" w:rsidRPr="0013711D">
              <w:rPr>
                <w:rFonts w:ascii="Times New Roman" w:hAnsi="Times New Roman" w:cs="Times New Roman"/>
                <w:color w:val="0D0D0D" w:themeColor="text1" w:themeTint="F2"/>
                <w:sz w:val="28"/>
                <w:szCs w:val="28"/>
              </w:rPr>
              <w:t xml:space="preserve"> cụ thể:</w:t>
            </w:r>
          </w:p>
          <w:p w14:paraId="10408322" w14:textId="757A5182" w:rsidR="007677D4" w:rsidRPr="0013711D" w:rsidRDefault="000A5810" w:rsidP="007677D4">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color w:val="0D0D0D" w:themeColor="text1" w:themeTint="F2"/>
                <w:sz w:val="28"/>
                <w:szCs w:val="28"/>
              </w:rPr>
              <w:t xml:space="preserve">+ Quy định </w:t>
            </w:r>
            <w:r w:rsidR="00110CF9" w:rsidRPr="0013711D">
              <w:rPr>
                <w:rFonts w:ascii="Times New Roman" w:hAnsi="Times New Roman" w:cs="Times New Roman"/>
                <w:bCs/>
                <w:color w:val="0D0D0D" w:themeColor="text1" w:themeTint="F2"/>
                <w:sz w:val="28"/>
                <w:szCs w:val="28"/>
              </w:rPr>
              <w:t xml:space="preserve">đối với trình tự thực hiện thông báo </w:t>
            </w:r>
            <w:r w:rsidR="007677D4" w:rsidRPr="0013711D">
              <w:rPr>
                <w:rFonts w:ascii="Times New Roman" w:hAnsi="Times New Roman" w:cs="Times New Roman"/>
                <w:bCs/>
                <w:color w:val="0D0D0D" w:themeColor="text1" w:themeTint="F2"/>
                <w:sz w:val="28"/>
                <w:szCs w:val="28"/>
              </w:rPr>
              <w:t xml:space="preserve">Kế hoạch tài trợ nhiệm vụ khoa học và công nghệ (cụ thể hóa nội dung tại điểm a, khoản 1 Điều 16 Luật KH,CN và ĐMST </w:t>
            </w:r>
            <w:r w:rsidR="003B7C0F" w:rsidRPr="0013711D">
              <w:rPr>
                <w:rFonts w:ascii="Times New Roman" w:hAnsi="Times New Roman" w:cs="Times New Roman"/>
                <w:bCs/>
                <w:color w:val="0D0D0D" w:themeColor="text1" w:themeTint="F2"/>
                <w:sz w:val="28"/>
                <w:szCs w:val="28"/>
              </w:rPr>
              <w:t>“</w:t>
            </w:r>
            <w:r w:rsidR="007677D4" w:rsidRPr="0013711D">
              <w:rPr>
                <w:rFonts w:ascii="Times New Roman" w:hAnsi="Times New Roman" w:cs="Times New Roman"/>
                <w:bCs/>
                <w:i/>
                <w:color w:val="0D0D0D" w:themeColor="text1" w:themeTint="F2"/>
                <w:sz w:val="28"/>
                <w:szCs w:val="28"/>
              </w:rPr>
              <w:t>a) Nhiệm vụ khoa học, công nghệ và đổi mới sáng tạo do tổ chức, doanh nghiệp đề xuất theo định hướng ưu tiên hoặc yêu cầu cụ thể của Nhà nước để được xem xét tài trợ toàn bộ hoặc một phần kinh phí;</w:t>
            </w:r>
            <w:r w:rsidR="003B7C0F" w:rsidRPr="0013711D">
              <w:rPr>
                <w:rFonts w:ascii="Times New Roman" w:hAnsi="Times New Roman" w:cs="Times New Roman"/>
                <w:bCs/>
                <w:i/>
                <w:color w:val="0D0D0D" w:themeColor="text1" w:themeTint="F2"/>
                <w:sz w:val="28"/>
                <w:szCs w:val="28"/>
              </w:rPr>
              <w:t>”</w:t>
            </w:r>
          </w:p>
          <w:p w14:paraId="4377EE31" w14:textId="0EDA870B" w:rsidR="00421FF4" w:rsidRPr="0013711D" w:rsidRDefault="00421FF4" w:rsidP="00810B69">
            <w:pPr>
              <w:spacing w:before="60"/>
              <w:jc w:val="both"/>
              <w:rPr>
                <w:rFonts w:ascii="Times New Roman" w:hAnsi="Times New Roman" w:cs="Times New Roman"/>
                <w:bCs/>
                <w:i/>
                <w:color w:val="0D0D0D" w:themeColor="text1" w:themeTint="F2"/>
                <w:sz w:val="28"/>
                <w:szCs w:val="28"/>
              </w:rPr>
            </w:pPr>
            <w:r w:rsidRPr="0013711D">
              <w:rPr>
                <w:rFonts w:ascii="Times New Roman" w:hAnsi="Times New Roman" w:cs="Times New Roman"/>
                <w:color w:val="0D0D0D" w:themeColor="text1" w:themeTint="F2"/>
                <w:sz w:val="28"/>
                <w:szCs w:val="28"/>
              </w:rPr>
              <w:t xml:space="preserve">+ Quy định chi tiết thành các khoản điểm đối với trình tự thực hiện </w:t>
            </w:r>
            <w:r w:rsidR="00110CF9" w:rsidRPr="0013711D">
              <w:rPr>
                <w:rFonts w:ascii="Times New Roman" w:hAnsi="Times New Roman" w:cs="Times New Roman"/>
                <w:color w:val="0D0D0D" w:themeColor="text1" w:themeTint="F2"/>
                <w:sz w:val="28"/>
                <w:szCs w:val="28"/>
              </w:rPr>
              <w:t>t</w:t>
            </w:r>
            <w:r w:rsidRPr="0013711D">
              <w:rPr>
                <w:rFonts w:ascii="Times New Roman" w:hAnsi="Times New Roman" w:cs="Times New Roman"/>
                <w:color w:val="0D0D0D" w:themeColor="text1" w:themeTint="F2"/>
                <w:sz w:val="28"/>
                <w:szCs w:val="28"/>
              </w:rPr>
              <w:t xml:space="preserve">hông báo </w:t>
            </w:r>
            <w:r w:rsidR="00110CF9" w:rsidRPr="0013711D">
              <w:rPr>
                <w:rFonts w:ascii="Times New Roman" w:hAnsi="Times New Roman" w:cs="Times New Roman"/>
                <w:color w:val="0D0D0D" w:themeColor="text1" w:themeTint="F2"/>
                <w:sz w:val="28"/>
                <w:szCs w:val="28"/>
              </w:rPr>
              <w:t>K</w:t>
            </w:r>
            <w:r w:rsidRPr="0013711D">
              <w:rPr>
                <w:rFonts w:ascii="Times New Roman" w:hAnsi="Times New Roman" w:cs="Times New Roman"/>
                <w:color w:val="0D0D0D" w:themeColor="text1" w:themeTint="F2"/>
                <w:sz w:val="28"/>
                <w:szCs w:val="28"/>
              </w:rPr>
              <w:t xml:space="preserve">ế hoạch đặt hàng </w:t>
            </w:r>
            <w:r w:rsidR="0049105D" w:rsidRPr="0013711D">
              <w:rPr>
                <w:rFonts w:ascii="Times New Roman" w:hAnsi="Times New Roman" w:cs="Times New Roman"/>
                <w:bCs/>
                <w:color w:val="0D0D0D" w:themeColor="text1" w:themeTint="F2"/>
                <w:sz w:val="28"/>
                <w:szCs w:val="28"/>
              </w:rPr>
              <w:t xml:space="preserve">hàng nhiệm vụ khoa học và công nghệ (cụ thể hóa nội dung tại điểm b, khoản 1 Điều 16 Luật KH,CN và ĐMST </w:t>
            </w:r>
            <w:r w:rsidR="003B7C0F" w:rsidRPr="0013711D">
              <w:rPr>
                <w:rFonts w:ascii="Times New Roman" w:hAnsi="Times New Roman" w:cs="Times New Roman"/>
                <w:bCs/>
                <w:color w:val="0D0D0D" w:themeColor="text1" w:themeTint="F2"/>
                <w:sz w:val="28"/>
                <w:szCs w:val="28"/>
              </w:rPr>
              <w:t>“</w:t>
            </w:r>
            <w:r w:rsidR="0049105D" w:rsidRPr="0013711D">
              <w:rPr>
                <w:rFonts w:ascii="Times New Roman" w:hAnsi="Times New Roman" w:cs="Times New Roman"/>
                <w:bCs/>
                <w:i/>
                <w:color w:val="0D0D0D" w:themeColor="text1" w:themeTint="F2"/>
                <w:sz w:val="28"/>
                <w:szCs w:val="28"/>
              </w:rPr>
              <w:t>b) Nhiệm vụ khoa học, công nghệ và đổi mới sáng tạo thực hiện theo đặt hàng của Nhà nước do Nhà nước cấp toàn bộ hoặc một phần kinh phí cho tổ chức, doanh nghiệp thực hiện</w:t>
            </w:r>
            <w:r w:rsidR="003B7C0F" w:rsidRPr="0013711D">
              <w:rPr>
                <w:rFonts w:ascii="Times New Roman" w:hAnsi="Times New Roman" w:cs="Times New Roman"/>
                <w:bCs/>
                <w:i/>
                <w:color w:val="0D0D0D" w:themeColor="text1" w:themeTint="F2"/>
                <w:sz w:val="28"/>
                <w:szCs w:val="28"/>
              </w:rPr>
              <w:t>”.</w:t>
            </w:r>
          </w:p>
          <w:p w14:paraId="5F1B5DE0" w14:textId="20AD68DE" w:rsidR="002C5136" w:rsidRPr="0013711D" w:rsidRDefault="002C5136" w:rsidP="00810B69">
            <w:pPr>
              <w:spacing w:before="60"/>
              <w:jc w:val="both"/>
              <w:rPr>
                <w:rFonts w:ascii="Times New Roman" w:hAnsi="Times New Roman" w:cs="Times New Roman"/>
                <w:iCs/>
                <w:color w:val="0D0D0D" w:themeColor="text1" w:themeTint="F2"/>
                <w:sz w:val="28"/>
                <w:szCs w:val="28"/>
              </w:rPr>
            </w:pPr>
            <w:r w:rsidRPr="0013711D">
              <w:rPr>
                <w:rFonts w:ascii="Times New Roman" w:hAnsi="Times New Roman" w:cs="Times New Roman"/>
                <w:i/>
                <w:color w:val="0D0D0D" w:themeColor="text1" w:themeTint="F2"/>
                <w:sz w:val="28"/>
                <w:szCs w:val="28"/>
              </w:rPr>
              <w:t xml:space="preserve"> </w:t>
            </w:r>
            <w:r w:rsidRPr="0013711D">
              <w:rPr>
                <w:rFonts w:ascii="Times New Roman" w:hAnsi="Times New Roman" w:cs="Times New Roman"/>
                <w:iCs/>
                <w:color w:val="0D0D0D" w:themeColor="text1" w:themeTint="F2"/>
                <w:sz w:val="28"/>
                <w:szCs w:val="28"/>
              </w:rPr>
              <w:t xml:space="preserve">Bổ sung thêm nội dung : </w:t>
            </w:r>
            <w:r w:rsidR="00106A6D" w:rsidRPr="0013711D">
              <w:rPr>
                <w:rFonts w:ascii="Times New Roman" w:hAnsi="Times New Roman" w:cs="Times New Roman"/>
                <w:iCs/>
                <w:color w:val="0D0D0D" w:themeColor="text1" w:themeTint="F2"/>
                <w:sz w:val="28"/>
                <w:szCs w:val="28"/>
              </w:rPr>
              <w:t xml:space="preserve">Thông báo lại kế hoạch </w:t>
            </w:r>
            <w:r w:rsidR="00286D66" w:rsidRPr="0013711D">
              <w:rPr>
                <w:rFonts w:ascii="Times New Roman" w:hAnsi="Times New Roman" w:cs="Times New Roman"/>
                <w:iCs/>
                <w:color w:val="0D0D0D" w:themeColor="text1" w:themeTint="F2"/>
                <w:sz w:val="28"/>
                <w:szCs w:val="28"/>
              </w:rPr>
              <w:t xml:space="preserve">đặt hàng lại đối với </w:t>
            </w:r>
            <w:r w:rsidR="00182CFB" w:rsidRPr="0013711D">
              <w:rPr>
                <w:rFonts w:ascii="Times New Roman" w:hAnsi="Times New Roman" w:cs="Times New Roman"/>
                <w:iCs/>
                <w:color w:val="0D0D0D" w:themeColor="text1" w:themeTint="F2"/>
                <w:sz w:val="28"/>
                <w:szCs w:val="28"/>
              </w:rPr>
              <w:t xml:space="preserve">một số trường hợp như: </w:t>
            </w:r>
            <w:r w:rsidR="006E6642" w:rsidRPr="0013711D">
              <w:rPr>
                <w:rFonts w:ascii="Times New Roman" w:hAnsi="Times New Roman" w:cs="Times New Roman"/>
                <w:iCs/>
                <w:color w:val="0D0D0D" w:themeColor="text1" w:themeTint="F2"/>
                <w:sz w:val="28"/>
                <w:szCs w:val="28"/>
              </w:rPr>
              <w:t>Không có hồ sơ đăng ký; Hoặc hồ sơ không hợp lệ sau khi cơ quan quản lý tiến hành rà soát</w:t>
            </w:r>
            <w:r w:rsidR="002B53A0" w:rsidRPr="0013711D">
              <w:rPr>
                <w:rFonts w:ascii="Times New Roman" w:hAnsi="Times New Roman" w:cs="Times New Roman"/>
                <w:iCs/>
                <w:color w:val="0D0D0D" w:themeColor="text1" w:themeTint="F2"/>
                <w:sz w:val="28"/>
                <w:szCs w:val="28"/>
              </w:rPr>
              <w:t xml:space="preserve">; Hồ sơ bị hủy </w:t>
            </w:r>
            <w:r w:rsidR="006A6EFC" w:rsidRPr="0013711D">
              <w:rPr>
                <w:rFonts w:ascii="Times New Roman" w:hAnsi="Times New Roman" w:cs="Times New Roman"/>
                <w:iCs/>
                <w:color w:val="0D0D0D" w:themeColor="text1" w:themeTint="F2"/>
                <w:sz w:val="28"/>
                <w:szCs w:val="28"/>
              </w:rPr>
              <w:t xml:space="preserve">kết quả do phát </w:t>
            </w:r>
            <w:r w:rsidR="00421D7F" w:rsidRPr="0013711D">
              <w:rPr>
                <w:rFonts w:ascii="Times New Roman" w:hAnsi="Times New Roman" w:cs="Times New Roman"/>
                <w:iCs/>
                <w:color w:val="0D0D0D" w:themeColor="text1" w:themeTint="F2"/>
                <w:sz w:val="28"/>
                <w:szCs w:val="28"/>
              </w:rPr>
              <w:t>hiện không đảm bảo các tiêu chí</w:t>
            </w:r>
            <w:r w:rsidR="006F0C48" w:rsidRPr="0013711D">
              <w:rPr>
                <w:rFonts w:ascii="Times New Roman" w:hAnsi="Times New Roman" w:cs="Times New Roman"/>
                <w:iCs/>
                <w:color w:val="0D0D0D" w:themeColor="text1" w:themeTint="F2"/>
                <w:sz w:val="28"/>
                <w:szCs w:val="28"/>
              </w:rPr>
              <w:t xml:space="preserve"> theo quy định.</w:t>
            </w:r>
            <w:r w:rsidR="00421D7F" w:rsidRPr="0013711D">
              <w:rPr>
                <w:rFonts w:ascii="Times New Roman" w:hAnsi="Times New Roman" w:cs="Times New Roman"/>
                <w:iCs/>
                <w:color w:val="0D0D0D" w:themeColor="text1" w:themeTint="F2"/>
                <w:sz w:val="28"/>
                <w:szCs w:val="28"/>
              </w:rPr>
              <w:t xml:space="preserve"> </w:t>
            </w:r>
          </w:p>
        </w:tc>
      </w:tr>
      <w:tr w:rsidR="0013711D" w:rsidRPr="0013711D" w14:paraId="2A7D717E" w14:textId="77777777" w:rsidTr="00D138E6">
        <w:tc>
          <w:tcPr>
            <w:tcW w:w="6946" w:type="dxa"/>
          </w:tcPr>
          <w:p w14:paraId="669463A7" w14:textId="2330A761" w:rsidR="004A77C6" w:rsidRPr="0013711D" w:rsidRDefault="004A77C6" w:rsidP="00720F7C">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SỐ 267/2025/NĐ-CP</w:t>
            </w:r>
          </w:p>
          <w:p w14:paraId="08A3325C" w14:textId="10E970AD" w:rsidR="00720F7C" w:rsidRPr="0013711D" w:rsidRDefault="00720F7C" w:rsidP="00720F7C">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11. Hồ sơ đăng ký xét tài trợ, đặt hàng thực hiện nhiệm vụ khoa học, công nghệ và đổi mới sáng tạo</w:t>
            </w:r>
          </w:p>
          <w:p w14:paraId="77CFB881"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Thành phần hồ sơ chung:</w:t>
            </w:r>
          </w:p>
          <w:p w14:paraId="76E618D5"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Đơn đăng ký chủ trì thực hiện nhiệm vụ khoa học, công nghệ và đổi mới sáng tạo, trong đó có nội dung cam kết về tính chính xác, trung thực của số liệu, thông tin được cung cấp tại thuyết minh nhiệm vụ;</w:t>
            </w:r>
          </w:p>
          <w:p w14:paraId="745399D6"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Thuyết minh nhiệm vụ bao gồm các nội dung chủ yếu sau: tên nhiệm vụ; luận giải tính cấp thiết; mục tiêu chung, mục tiêu cụ thể; nội dung, phương pháp thực hiện; kết quả dự kiến; thời gian, tiến độ thực hiện; năng lực, kinh nghiệm của tổ chức chủ trì, trong đó gồm có nguồn nhân lực và cơ sở vật chất, trang thiết bị để thực hiện nhiệm vụ; dự toán kinh phí đề xuất khoán đến sản phẩm cuối cùng hoặc khoán từng phần; xác định các loại rủi ro có thể phát sinh và đề xuất biện pháp quản lý, kiểm soát; phương án phối hợp, hợp tác quốc tế, thuê chuyên gia; dự kiến hiệu quả đầu ra, tác động của kết quả thực hiện nhiệm vụ quy định tại </w:t>
            </w:r>
            <w:bookmarkStart w:id="13" w:name="dc_10"/>
            <w:r w:rsidRPr="0013711D">
              <w:rPr>
                <w:rFonts w:ascii="Times New Roman" w:hAnsi="Times New Roman" w:cs="Times New Roman"/>
                <w:color w:val="0D0D0D" w:themeColor="text1" w:themeTint="F2"/>
                <w:sz w:val="28"/>
                <w:szCs w:val="28"/>
              </w:rPr>
              <w:t>điểm c, d khoản 2 Điều 19 Luật Khoa học, công nghệ và đổi mới sáng tạo</w:t>
            </w:r>
            <w:bookmarkEnd w:id="13"/>
            <w:r w:rsidRPr="0013711D">
              <w:rPr>
                <w:rFonts w:ascii="Times New Roman" w:hAnsi="Times New Roman" w:cs="Times New Roman"/>
                <w:color w:val="0D0D0D" w:themeColor="text1" w:themeTint="F2"/>
                <w:sz w:val="28"/>
                <w:szCs w:val="28"/>
              </w:rPr>
              <w:t>;</w:t>
            </w:r>
          </w:p>
          <w:p w14:paraId="4641ADB0"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Tài liệu chứng minh tư cách pháp lý của tổ chức chủ trì: Quyết định thành lập hoặc Giấy chứng nhận đăng ký doanh nghiệp hoặc Điều lệ hoạt động được cơ quan có thẩm quyền phê duyệt hoặc các tài liệu tương đương khác.</w:t>
            </w:r>
          </w:p>
          <w:p w14:paraId="60B11805"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Tổ chức đề xuất không cần nộp tài liệu này trong trường hợp đã cập nhật tài liệu trên Nền tảng số quản lý khoa học, công nghệ và đổi mới sáng tạo quốc gia;</w:t>
            </w:r>
          </w:p>
          <w:p w14:paraId="04F364EA"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Thông tin về năng lực của tổ chức đề xuất, lý lịch của cá nhân đăng ký làm chủ nhiệm và thành viên nghiên cứu phải được cập nhật trên Nền tảng số quản lý khoa học, công nghệ và đổi mới sáng tạo quốc gia.</w:t>
            </w:r>
          </w:p>
          <w:p w14:paraId="08732A78"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Đối với các nhiệm vụ, cụm nhiệm vụ, chuỗi nhiệm vụ khoa học, công nghệ và đổi mới sáng tạo có yêu cầu về vốn đối ứng cần phải có tài liệu thể hiện phương án huy động vốn đối ứng phù hợp với từng trường hợp cụ thể sau:</w:t>
            </w:r>
          </w:p>
          <w:p w14:paraId="4530FFAE"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Đối với trường hợp sử dụng nguồn vốn tự có, cần bổ sung tài liệu chứng minh nguồn vốn và cam kết sử dụng nguồn vốn vào đối ứng thực hiện nhiệm vụ;</w:t>
            </w:r>
          </w:p>
          <w:p w14:paraId="03CD97FF"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Đối với trường hợp huy động vốn từ các tổ chức, cá nhân khác, cần bổ sung văn bản cam kết và giấy tờ xác nhận về việc đóng góp vốn của các cá nhân/tổ chức/chủ sở hữu cho tổ chức chủ trì để thực hiện nhiệm vụ và văn bản thỏa thuận giữa các bên về phân chia lợi nhuận từ thương mại hóa kết quả (nếu có);</w:t>
            </w:r>
          </w:p>
          <w:p w14:paraId="014CC6B1"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Đối với trường hợp vay vốn tổ chức tín dụng, cần bổ sung văn bản cam kết cho vay vốn của các tổ chức tín dụng để thực hiện nhiệm vụ.</w:t>
            </w:r>
          </w:p>
          <w:p w14:paraId="796F187D"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Ngoài quy định tại khoản 1 và 2 Điều này, nhiệm vụ khoa học và công nghệ cần đáp ứng các yêu cầu cụ thể sau: thuyết minh được trình bày tối đa 20 trang, trong đó cần bổ sung thông tin: nội dung, phương pháp thực hiện bao gồm hiện trạng trong nước và thế giới trước khi nghiên cứu; kết quả dự kiến bao gồm kết quả trung gian và kết quả cuối cùng; mối liên hệ giữa mục tiêu cụ thể, nội dung, kết quả trung gian, kết quả cuối cùng.</w:t>
            </w:r>
          </w:p>
          <w:p w14:paraId="360B6959"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Ngoài quy định tại khoản 1, 2 và 3 Điều này, nhiệm vụ khoa học, công nghệ và đổi mới sáng tạo sử dụng ngân sách nhà nước đề xuất khoán đến sản phẩm cuối cùng cần có: minh chứng của tổ chức đề xuất về việc chủ trì ít nhất 03 nhiệm vụ sử dụng ngân sách nhà nước thuộc chương trình khoa học, công nghệ và đổi mới sáng tạo quốc gia hoặc thuộc chương trình khoa học và công nghệ quốc gia đã kết thúc trong 05 năm gần nhất và đạt được các kết quả, mục tiêu đề ra hoặc được đánh giá từ đạt trở lên.</w:t>
            </w:r>
          </w:p>
          <w:p w14:paraId="6ED55CF6"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Ngoài quy định tại khoản 1, 2 và 3 Điều này, nhiệm vụ khoa học, công nghệ và đổi mới sáng tạo trong khuôn khổ hợp tác quốc tế cần có: văn bản thỏa thuận hợp tác giữa tổ chức chủ trì và đối tác nước ngoài, trong đó nêu rõ nội dung, kế hoạch triển khai, nguyên tắc chia sẻ kết quả nghiên cứu, nguồn lực đóng góp của hai bên (tài chính, nhân lực, cơ sở vật chất); cam kết cấp kinh phí của đối tác nước ngoài (nếu có).</w:t>
            </w:r>
          </w:p>
          <w:p w14:paraId="0A5C3D36"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Ngoài các quy định tại khoản 1, 2 và 3 Điều này, chuỗi nhiệm vụ khoa học, công nghệ và đổi mới sáng tạo cần có thuyết minh tổng quát không quá 10 trang gồm các nội dung chủ yếu sau: tên, mục tiêu, nhiệm vụ thành phần, dự kiến kết quả thực hiện và nêu rõ mối liên kết giữa các nhiệm vụ nhằm hoàn thành mục tiêu chung của chuỗi.</w:t>
            </w:r>
          </w:p>
          <w:p w14:paraId="0FA4ED34"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7. Ngoài các quy định tại khoản 1, 2 và 3 Điều này, nhiệm vụ khoa học, công nghệ và đổi mới sáng tạo theo hình thức liên kết cần có hợp đồng tài trợ, minh chứng tài chính đã được tổ chức tài trợ để thực hiện hoạt động khoa học, công nghệ và đổi mới sáng tạo trước đó.</w:t>
            </w:r>
          </w:p>
          <w:p w14:paraId="452C9A4A"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8. Ngoài các quy định tại khoản 1, 2 và 3 Điều này, nhiệm vụ khoa học, công nghệ và đổi mới sáng tạo theo hình thức hợp tác công tư cần có văn bản cam kết đồng tài trợ của các tổ chức tham gia, trong đó quy định rõ mức đóng góp, tài liệu chứng minh năng lực tài chính và kỹ thuật của các bên đồng tài trợ, phương án phân chia quyền lợi, trách nhiệm và cơ chế giải quyết tranh chấp (nếu có), phương án khai thác, thương mại hóa và phân chia lợi ích từ kết quả nghiên cứu.</w:t>
            </w:r>
          </w:p>
          <w:p w14:paraId="5B27DDC6"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bookmarkStart w:id="14" w:name="khoan_9_11"/>
            <w:r w:rsidRPr="0013711D">
              <w:rPr>
                <w:rFonts w:ascii="Times New Roman" w:hAnsi="Times New Roman" w:cs="Times New Roman"/>
                <w:color w:val="0D0D0D" w:themeColor="text1" w:themeTint="F2"/>
                <w:sz w:val="28"/>
                <w:szCs w:val="28"/>
              </w:rPr>
              <w:t>9. Ngoài quy định tại khoản 1 và 2 Điều này, nhiệm vụ giải mã công nghệ, nhiệm vụ mua bí quyết công nghệ sử dụng ngân sách nhà nước cần có:</w:t>
            </w:r>
            <w:bookmarkEnd w:id="14"/>
          </w:p>
          <w:p w14:paraId="2373ED6B"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Báo cáo và tài liệu chứng minh công nghệ, sản phẩm công nghệ, thiết bị chưa có tại Việt Nam hoặc chưa được làm chủ;</w:t>
            </w:r>
          </w:p>
          <w:p w14:paraId="3167D858"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Báo cáo phân tích giá trị, tiềm năng ứng dụng và khả năng thương mại hóa sau khi giải mã công nghệ hoặc tiếp nhận bí quyết công nghệ, sản phẩm công nghệ, thiết bị;</w:t>
            </w:r>
          </w:p>
          <w:p w14:paraId="77E383D4"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Văn bản cam kết tiếp nhận, quản lý, khai thác và chuyển giao kết quả sau khi hoàn thành nhiệm vụ;</w:t>
            </w:r>
          </w:p>
          <w:p w14:paraId="6E455060"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Phương án chỉ định chuyên gia, trong đó nêu rõ phạm vi công việc, trách nhiệm và cam kết bảo mật đối với kết quả; mức chi trả cho chuyên gia theo thỏa thuận bảo đảm phù hợp với quy định (nếu có);</w:t>
            </w:r>
          </w:p>
          <w:p w14:paraId="74297685"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Phương án mua trực tiếp công nghệ, sản phẩm công nghệ, thiết bị nước ngoài, bí quyết công nghệ với giá thỏa thuận đảm bảo phù hợp với quy định.</w:t>
            </w:r>
          </w:p>
          <w:p w14:paraId="75B4D20F" w14:textId="77777777" w:rsidR="00720F7C" w:rsidRPr="0013711D" w:rsidRDefault="00720F7C" w:rsidP="00720F7C">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10. Đối với đề xuất tài trợ phục vụ lĩnh vực quốc phòng, an ninh mà tổ chức đề xuất tài trợ không phải là cơ quan, đơn vị, doanh nghiệp thuộc Bộ Quốc phòng, Bộ Công an: phải có văn bản cam kết về việc tiếp nhận, quản lý, sử dụng kết quả từ Bộ Quốc phòng, Bộ Công an.</w:t>
            </w:r>
          </w:p>
          <w:p w14:paraId="129754ED" w14:textId="0E543D99" w:rsidR="00E45277" w:rsidRPr="0013711D" w:rsidRDefault="00720F7C"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11. Ngoài quy định tại khoản 1, 2, 3, 4, 5, 6, 7, 8, 9 và 10 Điều này, bộ, cơ quan ngang bộ và Ủy ban nhân dân cấp tỉnh quy định chi tiết biểu mẫu hồ sơ đối với từng loại hình nhiệm vụ khoa học, công nghệ và đổi mới sáng tạo thuộc phạm vi quản lý nhà nước trong trường hợp cần thiết.</w:t>
            </w:r>
          </w:p>
        </w:tc>
        <w:tc>
          <w:tcPr>
            <w:tcW w:w="5103" w:type="dxa"/>
          </w:tcPr>
          <w:p w14:paraId="23BF6EAB" w14:textId="77777777" w:rsidR="008E76DD" w:rsidRPr="0013711D" w:rsidRDefault="008E76DD" w:rsidP="00A23522">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10. Hồ sơ đăng ký xét tài trợ, đặt hàng thực hiện nhiệm vụ khoa học và công nghệ</w:t>
            </w:r>
          </w:p>
          <w:p w14:paraId="02056087" w14:textId="77777777" w:rsidR="008E76DD" w:rsidRPr="0013711D" w:rsidRDefault="008E76DD" w:rsidP="00DA7D3C">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Hồ sơ đăng ký xét tài trợ, đặt hàng thực hiện nhiệm vụ khoa học và công nghệ bao gồm:</w:t>
            </w:r>
          </w:p>
          <w:p w14:paraId="2354DCAF" w14:textId="77777777" w:rsidR="008E76DD" w:rsidRPr="0013711D" w:rsidRDefault="008E76DD" w:rsidP="00DA7D3C">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Đơn đăng ký chủ trì thực hiện nhiệm vụ khoa học và công nghệ theo quy định tại điểm a khoản 1 Điều 11 Nghị định số 267/2025/NĐ-CP và theo Biểu mẫu BM-09 ban hành kèm theo Thông tư số 36/2025/TT-BKHCN;</w:t>
            </w:r>
          </w:p>
          <w:p w14:paraId="43A7A172" w14:textId="77777777" w:rsidR="004A77C6" w:rsidRPr="0013711D" w:rsidRDefault="008E76DD" w:rsidP="00DA7D3C">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Thuyết minh nhiệm vụ khoa học và công nghệ theo quy định tại điểm b khoản 1, khoản 3 Điều 11 Nghị định số 267/2025/NĐ-CP và theo Biểu mẫu BM-10 ban hành kèm theo Thông tư số 36/2025/TT-BKHCN;</w:t>
            </w:r>
          </w:p>
          <w:p w14:paraId="481A28A3" w14:textId="3E32F32C" w:rsidR="008E76DD" w:rsidRPr="0013711D" w:rsidRDefault="008E76DD" w:rsidP="00DA7D3C">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Tài liệu chứng minh tư cách pháp lý của tổ chức chủ trì theo quy định tại điểm c khoản 1 Điều 11 Nghị định số 267/2025/NĐ-CP;</w:t>
            </w:r>
          </w:p>
          <w:p w14:paraId="2E95DAD2" w14:textId="77777777" w:rsidR="008E76DD" w:rsidRPr="0013711D" w:rsidRDefault="008E76DD" w:rsidP="004A77C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Thông tin về năng lực của tổ chức đăng ký chủ trì, lý lịch khoa học của cá nhân đăng ký làm chủ nhiệm và thành viên nghiên cứu được cập nhật trên Nền tảng số quản lý khoa học, công nghệ và đổi mới sáng tạo quốc gia;</w:t>
            </w:r>
          </w:p>
          <w:p w14:paraId="45F86974" w14:textId="77777777" w:rsidR="008E76DD" w:rsidRPr="0013711D" w:rsidRDefault="008E76DD" w:rsidP="004A77C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Văn bản cam kết phối hợp thực hiện nhiệm vụ, cam kết đồng tài trợ (nếu có) lập theo Biểu mẫu BM-12 ban hành kèm theo Thông tư số 36/2025/TT-BKHCN.</w:t>
            </w:r>
          </w:p>
          <w:p w14:paraId="65F265B3" w14:textId="77777777" w:rsidR="008E76DD" w:rsidRPr="0013711D" w:rsidRDefault="008E76DD" w:rsidP="004A77C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Tùy theo loại hình nhiệm vụ khoa học và công nghệ, ngoài các thành phần hồ sơ quy định tại khoản 1 Điều này, hồ sơ đăng ký còn phải bổ sung các tài liệu tương ứng, cụ thể như sau:</w:t>
            </w:r>
          </w:p>
          <w:p w14:paraId="1F3466B6" w14:textId="77777777" w:rsidR="008E76DD" w:rsidRPr="0013711D" w:rsidRDefault="008E76DD" w:rsidP="004A77C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Trường hợp nhiệm vụ, cụm nhiệm vụ, chuỗi nhiệm vụ khoa học và công nghệ có yêu cầu về vốn đối ứng, hồ sơ đăng ký phải bổ sung các tài liệu theo quy định tại khoản 2 Điều 11 Nghị định số 267/2025/NĐ-CP;</w:t>
            </w:r>
          </w:p>
          <w:p w14:paraId="38551010" w14:textId="77777777" w:rsidR="008E76DD" w:rsidRPr="0013711D" w:rsidRDefault="008E76DD" w:rsidP="004A77C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Trường hợp là chuỗi nhiệm vụ khoa học và công nghệ, hồ sơ đăng ký phải có thuyết minh tổng quát, thực hiện theo quy định tại khoản 6 Điều 11 Nghị định số 267/2025/NĐ-CP và theo Biểu mẫu BM-11 ban hành kèm theo Thông tư số 36/2025/TT-BKHCN;</w:t>
            </w:r>
          </w:p>
          <w:p w14:paraId="3255F547" w14:textId="77777777" w:rsidR="008E76DD" w:rsidRPr="0013711D" w:rsidRDefault="008E76DD" w:rsidP="004A77C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Trường hợp nhiệm vụ khoa học và công nghệ sử dụng ngân sách nhà nước đề xuất khoán đến sản phẩm cuối cùng, hồ sơ đăng ký phải bổ sung các tài liệu theo quy định tại khoản 4 Điều 11 Nghị định số 267/2025/NĐ-CP;</w:t>
            </w:r>
          </w:p>
          <w:p w14:paraId="26AF78DD" w14:textId="77777777" w:rsidR="008E76DD" w:rsidRPr="0013711D" w:rsidRDefault="008E76DD" w:rsidP="004A77C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Trường hợp nhiệm vụ khoa học và công nghệ trong khuôn khổ hợp tác quốc tế, hồ sơ đăng ký phải bổ sung các tài liệu theo quy định tại khoản 5 Điều 11 Nghị định số 267/2025/NĐ-CP;</w:t>
            </w:r>
          </w:p>
          <w:p w14:paraId="34BC887C" w14:textId="77777777" w:rsidR="008E76DD" w:rsidRPr="0013711D" w:rsidRDefault="008E76DD" w:rsidP="004A77C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Trường hợp nhiệm vụ khoa học và công nghệ thực hiện theo hình thức liên kết, hồ sơ đăng ký phải bổ sung các tài liệu theo quy định tại khoản 7 Điều 11 Nghị định số 267/2025/NĐ-CP;</w:t>
            </w:r>
          </w:p>
          <w:p w14:paraId="3FCCBA7D" w14:textId="77777777" w:rsidR="008E76DD" w:rsidRPr="0013711D" w:rsidRDefault="008E76DD" w:rsidP="004A77C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e) Trường hợp nhiệm vụ khoa học và công nghệ thực hiện theo hình thức hợp tác công tư, hồ sơ đăng ký phải bổ sung các tài liệu theo quy định tại khoản 8 Điều 11 Nghị định số 267/2025/NĐ-CP;</w:t>
            </w:r>
          </w:p>
          <w:p w14:paraId="2C1B2527" w14:textId="77777777" w:rsidR="008E76DD" w:rsidRPr="0013711D" w:rsidRDefault="008E76DD" w:rsidP="004A77C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g) Trường hợp nhiệm vụ giải mã công nghệ, nhiệm vụ mua bí quyết công nghệ sử dụng ngân sách nhà nước, hồ sơ đăng ký phải bổ sung các tài liệu theo quy định tại khoản 9 Điều 11 Nghị định số 267/2025/NĐ-CP;</w:t>
            </w:r>
          </w:p>
          <w:p w14:paraId="286D178B" w14:textId="77777777" w:rsidR="008E76DD" w:rsidRPr="0013711D" w:rsidRDefault="008E76DD" w:rsidP="004A77C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h) Trường hợp đề xuất tài trợ phục vụ lĩnh vực quốc phòng, an ninh mà tổ chức đề xuất không phải là cơ quan, đơn vị, doanh nghiệp thuộc Bộ Quốc phòng, Bộ Công an, hồ sơ đăng ký phải bổ sung các tài liệu theo quy định tại khoản 10 Điều 11 Nghị định số 267/2025/NĐ-CP.</w:t>
            </w:r>
          </w:p>
          <w:p w14:paraId="52A1D20D" w14:textId="34D32857" w:rsidR="00E45277" w:rsidRPr="0013711D" w:rsidRDefault="00E45277" w:rsidP="00E45277">
            <w:pPr>
              <w:spacing w:before="60"/>
              <w:jc w:val="both"/>
              <w:rPr>
                <w:rFonts w:ascii="Times New Roman" w:hAnsi="Times New Roman" w:cs="Times New Roman"/>
                <w:b/>
                <w:bCs/>
                <w:color w:val="0D0D0D" w:themeColor="text1" w:themeTint="F2"/>
                <w:sz w:val="28"/>
                <w:szCs w:val="28"/>
              </w:rPr>
            </w:pPr>
          </w:p>
        </w:tc>
        <w:tc>
          <w:tcPr>
            <w:tcW w:w="3260" w:type="dxa"/>
          </w:tcPr>
          <w:p w14:paraId="4A5F2CD1" w14:textId="47AAEF37" w:rsidR="00E45277" w:rsidRPr="0013711D" w:rsidRDefault="00990B18"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Quy định chi tiết theo</w:t>
            </w:r>
            <w:r w:rsidR="0011010B" w:rsidRPr="0013711D">
              <w:rPr>
                <w:rFonts w:ascii="Times New Roman" w:hAnsi="Times New Roman" w:cs="Times New Roman"/>
                <w:color w:val="0D0D0D" w:themeColor="text1" w:themeTint="F2"/>
                <w:sz w:val="28"/>
                <w:szCs w:val="28"/>
              </w:rPr>
              <w:t xml:space="preserve"> Điều 11 Nghị định số 267/2025/NĐ-CP và Điều </w:t>
            </w:r>
            <w:r w:rsidR="00234242" w:rsidRPr="0013711D">
              <w:rPr>
                <w:rFonts w:ascii="Times New Roman" w:hAnsi="Times New Roman" w:cs="Times New Roman"/>
                <w:color w:val="0D0D0D" w:themeColor="text1" w:themeTint="F2"/>
                <w:sz w:val="28"/>
                <w:szCs w:val="28"/>
              </w:rPr>
              <w:t>5</w:t>
            </w:r>
            <w:r w:rsidR="0011010B" w:rsidRPr="0013711D">
              <w:rPr>
                <w:rFonts w:ascii="Times New Roman" w:hAnsi="Times New Roman" w:cs="Times New Roman"/>
                <w:color w:val="0D0D0D" w:themeColor="text1" w:themeTint="F2"/>
                <w:sz w:val="28"/>
                <w:szCs w:val="28"/>
              </w:rPr>
              <w:t>, Thông tư số 36/2025/TT-BKHCN.</w:t>
            </w:r>
          </w:p>
          <w:p w14:paraId="25042147" w14:textId="676264C5" w:rsidR="00603032" w:rsidRPr="0013711D" w:rsidRDefault="00603032" w:rsidP="00810B69">
            <w:pPr>
              <w:spacing w:before="60"/>
              <w:jc w:val="both"/>
              <w:rPr>
                <w:rFonts w:ascii="Times New Roman" w:hAnsi="Times New Roman" w:cs="Times New Roman"/>
                <w:color w:val="0D0D0D" w:themeColor="text1" w:themeTint="F2"/>
                <w:sz w:val="28"/>
                <w:szCs w:val="28"/>
              </w:rPr>
            </w:pPr>
          </w:p>
        </w:tc>
      </w:tr>
      <w:tr w:rsidR="0013711D" w:rsidRPr="0013711D" w14:paraId="1ABDA4EC" w14:textId="77777777" w:rsidTr="00D138E6">
        <w:tc>
          <w:tcPr>
            <w:tcW w:w="6946" w:type="dxa"/>
          </w:tcPr>
          <w:p w14:paraId="09CF5139" w14:textId="79CE77D8" w:rsidR="00EE0379" w:rsidRPr="0013711D" w:rsidRDefault="00EE0379" w:rsidP="003F60C4">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SỐ 267/2025/NĐ-CP</w:t>
            </w:r>
          </w:p>
          <w:p w14:paraId="1EAEC47B" w14:textId="430AA100" w:rsidR="003F60C4" w:rsidRPr="0013711D" w:rsidRDefault="003F60C4" w:rsidP="003F60C4">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12. Trình tự xét tài trợ, đặt hàng, thẩm định kinh phí nhiệm vụ khoa học, công nghệ và đổi mới sáng tạo</w:t>
            </w:r>
          </w:p>
          <w:p w14:paraId="31B466A5"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Nộp hồ sơ</w:t>
            </w:r>
          </w:p>
          <w:p w14:paraId="70D2981D"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Tổ chức đăng ký xét tài trợ, đặt hàng thực hiện nhiệm vụ khoa học, công nghệ và đổi mới sáng tạo nộp hồ sơ theo quy định tại Điều 11 Nghị định này đến cơ quan quản lý nhiệm vụ thông qua cổng dịch vụ công trực tuyến/Nền tảng số quản lý khoa học, công nghệ và đổi mới sáng tạo quốc gia hoặc trực tiếp hoặc qua dịch vụ bưu chính.</w:t>
            </w:r>
          </w:p>
          <w:p w14:paraId="5A227803"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Tiếp nhận và xử lý hồ sơ</w:t>
            </w:r>
          </w:p>
          <w:p w14:paraId="7762DF15"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Cơ quan quản lý nhiệm vụ tiếp nhận, rà soát tính hợp lệ của hồ sơ theo quy định tại Điều 11 Nghị định này:</w:t>
            </w:r>
          </w:p>
          <w:p w14:paraId="27151A39"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Trường hợp hồ sơ hợp lệ, cơ quan quản lý nhiệm vụ tiến hành xem xét tài trợ, đặt hàng;</w:t>
            </w:r>
          </w:p>
          <w:p w14:paraId="6F9BBE44"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Trường hợp hồ sơ không hợp lệ, cơ quan quản lý nhiệm vụ thông báo cho tổ chức đề xuất trong thời hạn 10 ngày kể từ ngày hết hạn nộp hồ sơ theo Thông báo.</w:t>
            </w:r>
          </w:p>
          <w:p w14:paraId="44DF346F"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Việc xét tài trợ, đặt hàng nhiệm vụ khoa học, công nghệ và đổi mới sáng tạo tương ứng đối với từng loại hình nhiệm vụ do cơ quan có thẩm quyền quản lý loại hình nhiệm vụ đó quy định (nếu có).</w:t>
            </w:r>
          </w:p>
          <w:p w14:paraId="41EB585F"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bookmarkStart w:id="15" w:name="khoan_4_12"/>
            <w:r w:rsidRPr="0013711D">
              <w:rPr>
                <w:rFonts w:ascii="Times New Roman" w:hAnsi="Times New Roman" w:cs="Times New Roman"/>
                <w:color w:val="0D0D0D" w:themeColor="text1" w:themeTint="F2"/>
                <w:sz w:val="28"/>
                <w:szCs w:val="28"/>
              </w:rPr>
              <w:t>4. Đối với nhiệm vụ khoa học và công nghệ; nhiệm vụ khoa học, công nghệ và đổi mới sáng tạo trong khuôn khổ hợp tác quốc tế; nhiệm vụ giải mã công nghệ, nhiệm vụ mua bí quyết công nghệ: việc xét tài trợ, đặt hàng được thông qua hội đồng xét tài trợ, đặt hàng (sau đây gọi tắt là hội đồng) và/hoặc ý kiến của các chuyên gia phản biện.</w:t>
            </w:r>
            <w:bookmarkEnd w:id="15"/>
          </w:p>
          <w:p w14:paraId="7CAA0A60"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Hội đồng, chuyên gia phản biện được cơ quan quản lý nhiệm vụ thành lập để đánh giá từng nhiệm vụ, cụm nhiệm vụ, chuỗi nhiệm vụ hoặc nhiều nhiệm vụ. Thành phần hội đồng bao gồm: Chủ tịch hội đồng, Phó Chủ tịch hội đồng, thành viên hội đồng và chuyên gia phản biện. Trường hợp hội đồng hoạt động theo nhiệm kỳ, thành phần hội đồng không bao gồm chuyên gia phản biện. Chuyên gia phản biện của hội đồng theo nhiệm kỳ do hội đồng giới thiệu;</w:t>
            </w:r>
          </w:p>
          <w:p w14:paraId="225D0B39"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Thành viên hội đồng và chuyên gia phản biện cần đáp ứng các điều kiện sau: không có xung đột lợi ích trong quá trình xét hồ sơ; có trình độ hoặc kinh nghiệm trong lĩnh vực chuyên môn; không thuộc trường hợp bị xử phạt vi phạm hành chính vì hành vi vi phạm hành chính trong lĩnh vực khoa học và công nghệ mà chưa hết thời hạn được coi là chưa bị xử lý vi phạm hành chính hoặc đang bị truy cứu trách nhiệm hình sự hoặc đã bị kết án mà chưa được xóa án tích;</w:t>
            </w:r>
          </w:p>
          <w:p w14:paraId="66845768"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Nhiệm vụ và trách nhiệm của thành viên hội đồng, chuyên gia phản biện: phân tích, đánh giá trung thực, khách quan và công bằng nội dung và thông tin đã kê khai trong hồ sơ; nhận xét, đánh giá hồ sơ theo biểu mẫu quy định và luận giải cho việc nhận xét, đánh giá; đánh giá sự phù hợp về nội dung nêu tại thuyết minh và mức kinh phí thực hiện; năng lực của tổ chức đề xuất, cá nhân đăng ký chủ nhiệm và các thành viên nghiên cứu; xem xét khả năng khoán đến sản phẩm cuối cùng (nếu có đề xuất); đề xuất danh mục tài trợ, đặt hàng theo thứ tự ưu tiên; chịu trách nhiệm cá nhân về kết quả đánh giá của mình và trách nhiệm tập thể về kết luận chung của hội đồng; giữ bí mật về các thông tin liên quan trong quá trình đánh giá hồ sơ tài trợ, đặt hàng;</w:t>
            </w:r>
          </w:p>
          <w:p w14:paraId="7E1A187B"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Thành viên hội đồng không được tiết lộ thông tin, sử dụng nội dung hồ sơ ngoài phạm vi đánh giá; thành viên không tham gia đánh giá hồ sơ nhiệm vụ do cơ quan đang công tác đăng ký chủ trì; việc đánh giá chuyên môn được thực hiện độc lập, có thể áp dụng phản biện kín, phản biện mở hoặc kết hợp cả hai hình thức tùy theo loại hình nhiệm vụ;</w:t>
            </w:r>
          </w:p>
          <w:p w14:paraId="4A2A0F82"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Biên bản họp đánh giá của hội đồng được tổng hợp từ các ý kiến của chuyên gia phản biện và các thành viên hội đồng cần nêu rõ kết luận về việc đề nghị/không đề nghị tài trợ cho nhiệm vụ, lý do và các yêu cầu chỉnh sửa (nếu có);</w:t>
            </w:r>
          </w:p>
          <w:p w14:paraId="4AA1CC90"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bookmarkStart w:id="16" w:name="diem_e_4_12"/>
            <w:r w:rsidRPr="0013711D">
              <w:rPr>
                <w:rFonts w:ascii="Times New Roman" w:hAnsi="Times New Roman" w:cs="Times New Roman"/>
                <w:color w:val="0D0D0D" w:themeColor="text1" w:themeTint="F2"/>
                <w:sz w:val="28"/>
                <w:szCs w:val="28"/>
              </w:rPr>
              <w:t>e) Trên cơ sở biên bản họp hội đồng, trong thời gian tối đa 03 ngày làm việc kể từ ngày có biên bản họp, cơ quan quản lý nhiệm vụ thông báo kết quả cho tổ chức đề xuất;</w:t>
            </w:r>
            <w:bookmarkEnd w:id="16"/>
          </w:p>
          <w:p w14:paraId="3C317E17"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Tổ chức đề xuất xem xét tiếp thu ý kiến đóng góp của hội đồng, bổ sung dự toán kinh phí chi tiết thực hiện nhiệm vụ không quá 05 trang theo mẫu và gửi về cơ quan quản lý nhiệm vụ thông qua cổng dịch vụ công trực tuyến/Nền tảng số quản lý khoa học, công nghệ và đổi mới sáng tạo quốc gia hoặc trực tiếp hoặc qua dịch vụ bưu chính trong vòng 15 ngày kể từ thời điểm nhận được thông báo.</w:t>
            </w:r>
          </w:p>
          <w:p w14:paraId="51BF00A9"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Ngoài quy định tại điểm c khoản 4 Điều này, đối với nhiệm vụ khoa học, công nghệ và đổi mới sáng tạo trong khuôn khổ hợp tác quốc tế, thành viên hội đồng có nhiệm vụ đánh giá về giá trị hợp tác quốc tế. Giá trị hợp tác quốc tế là một trong các căn cứ để xếp thứ tự ưu tiên đưa ra trao đổi, đàm phán với đối tác nước ngoài.</w:t>
            </w:r>
          </w:p>
          <w:p w14:paraId="2789381A"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Ngoài quy định tại điểm c khoản 3 Điều này, đối với nhiệm vụ giải mã công nghệ, nhiệm vụ mua bí quyết công nghệ: thành viên hội đồng có nhiệm vụ đánh giá các tiêu chí quy định tại Điều 9 Nghị định này.</w:t>
            </w:r>
          </w:p>
          <w:p w14:paraId="5639F5B7"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bookmarkStart w:id="17" w:name="khoan_7_12"/>
            <w:r w:rsidRPr="0013711D">
              <w:rPr>
                <w:rFonts w:ascii="Times New Roman" w:hAnsi="Times New Roman" w:cs="Times New Roman"/>
                <w:color w:val="0D0D0D" w:themeColor="text1" w:themeTint="F2"/>
                <w:sz w:val="28"/>
                <w:szCs w:val="28"/>
              </w:rPr>
              <w:t>7. Thẩm định kinh phí thực hiện nhiệm vụ</w:t>
            </w:r>
            <w:bookmarkEnd w:id="17"/>
          </w:p>
          <w:p w14:paraId="08945722"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Cơ quan quản lý nhiệm vụ chịu trách nhiệm tổ chức thẩm định kinh phí nhiệm vụ khoa học, công nghệ và đổi mới sáng tạo thông qua Tổ thẩm định, với các nội dung cụ thể sau đây:</w:t>
            </w:r>
          </w:p>
          <w:p w14:paraId="3DDF6B2C"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Thành phần Tổ thẩm định do cơ quan quản lý nhiệm vụ quyết định thành lập, gồm: tổ trưởng, các thành viên có chuyên môn phù hợp với nội dung cần thẩm định và thư ký Tổ thẩm định;</w:t>
            </w:r>
          </w:p>
          <w:p w14:paraId="3F1F5D30"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Tổ thẩm định có nhiệm vụ rà soát định mức chi, sự phù hợp với nội dung công việc và chi phí khác theo quy định hiện hành. Tổ thẩm định lập biên bản thẩm định kinh phí, trong đó có tổng kinh phí thực hiện, kinh phí cho các mục chi, kinh phí khoán, kinh phí không khoán;</w:t>
            </w:r>
          </w:p>
          <w:p w14:paraId="3146CAFD"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Trong thời gian tối đa 03 ngày làm việc kể từ ngày có biên bản thẩm định kinh phí, cơ quan quản lý nhiệm vụ thông báo kết quả cho tổ chức đề xuất. Tổ chức đề xuất có trách nhiệm hoàn thiện dự toán kinh phí và gửi về cơ quan quản lý nhiệm vụ thông qua cổng dịch vụ công trực tuyến/Nền tảng số quản lý khoa học, công nghệ và đổi mới sáng tạo quốc gia hoặc trực tiếp hoặc qua dịch vụ bưu chính trong vòng 07 ngày làm việc kể từ thời điểm nhận thông báo.</w:t>
            </w:r>
          </w:p>
          <w:p w14:paraId="03E60981" w14:textId="77777777" w:rsidR="003F60C4" w:rsidRPr="0013711D" w:rsidRDefault="003F60C4"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8. Ngoài quy định tại khoản 2, 3, 4, 5, 6 và 7 Điều này, bộ, cơ quan ngang bộ, cơ quan thuộc Chính phủ, các cơ quan khác ở trung ương và Ủy ban nhân dân cấp tỉnh quy định chi tiết thành phần, số lượng thành viên, trình tự làm việc, mẫu biên bản họp hội đồng và tổ thẩm định kinh phí, mẫu phiếu đánh giá, nhận xét đối với các nhiệm vụ khoa học, công nghệ và đổi mới sáng tạo thuộc phạm vi quản lý nhà nước trong trường hợp cần thiết.</w:t>
            </w:r>
          </w:p>
          <w:p w14:paraId="462DD99C" w14:textId="77777777" w:rsidR="003B2C45" w:rsidRPr="0013711D" w:rsidRDefault="003B2C45" w:rsidP="00810B69">
            <w:pPr>
              <w:spacing w:before="60"/>
              <w:jc w:val="both"/>
              <w:rPr>
                <w:rFonts w:ascii="Times New Roman" w:hAnsi="Times New Roman" w:cs="Times New Roman"/>
                <w:b/>
                <w:bCs/>
                <w:color w:val="0D0D0D" w:themeColor="text1" w:themeTint="F2"/>
                <w:sz w:val="28"/>
                <w:szCs w:val="28"/>
              </w:rPr>
            </w:pPr>
          </w:p>
        </w:tc>
        <w:tc>
          <w:tcPr>
            <w:tcW w:w="5103" w:type="dxa"/>
          </w:tcPr>
          <w:p w14:paraId="47D15D53" w14:textId="77777777" w:rsidR="00EF5C61" w:rsidRPr="0013711D" w:rsidRDefault="00EF5C61" w:rsidP="00855986">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 xml:space="preserve">Điều 11. Trình tự xét tài trợ, đặt hàng, thẩm định kinh phí nhiệm vụ khoa học và công nghệ </w:t>
            </w:r>
          </w:p>
          <w:p w14:paraId="45F61337" w14:textId="77777777" w:rsidR="00EF5C61" w:rsidRPr="0013711D" w:rsidRDefault="00EF5C61" w:rsidP="0085598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Việc xét tài trợ, đặt hàng, thẩm định kinh phí, phê duyệt và hủy kết quả xét tài trợ, đặt hàng nhiệm vụ khoa học và công nghệ được thực hiện theo nguyên tắc công khai, minh bạch, khách quan, đúng trình tự, thủ tục, thẩm quyền theo quy định của pháp luật.</w:t>
            </w:r>
          </w:p>
          <w:p w14:paraId="0C4C0B90" w14:textId="77777777" w:rsidR="00EF5C61" w:rsidRPr="0013711D" w:rsidRDefault="00EF5C61" w:rsidP="0085598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Tổ chức đăng ký xét tài trợ, đặt hàng thực hiện nhiệm vụ khoa học và công nghệ nộp hồ sơ theo quy định tại Điều 10 Quy định này đến cơ quan quản lý nhiệm vụ thông qua cổng dịch vụ công trực tuyến/Nền tảng số quản lý khoa học, công nghệ và đổi mới sáng tạo quốc gia hoặc trực tiếp hoặc qua dịch vụ bưu chính.</w:t>
            </w:r>
          </w:p>
          <w:p w14:paraId="5C6439F9" w14:textId="77777777" w:rsidR="00EF5C61" w:rsidRPr="0013711D" w:rsidRDefault="00EF5C61" w:rsidP="0085598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Cơ quan quản lý nhiệm vụ tiếp nhận, rà soát tính hợp lệ của hồ sơ đăng ký xét tài trợ, đặt hàng thực hiện nhiệm vụ khoa học và công nghệ theo quy định tại khoản 2 Điều 12 Nghị định số 267/2025/NĐ-CP làm cơ sở tổ chức xét tài trợ, đặt hàng.</w:t>
            </w:r>
          </w:p>
          <w:p w14:paraId="0C10FB2C" w14:textId="77777777" w:rsidR="00EF5C61" w:rsidRPr="0013711D" w:rsidRDefault="00EF5C61" w:rsidP="00855986">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Cơ quan quản lý nhiệm vụ thực hiện việc xét tài trợ, đặt hàng nhiệm vụ khoa học và công nghệ thông qua hội đồng xét tài trợ, đặt hàng (sau đây gọi tắt là Hội đồng) và/hoặc ý kiến của các chuyên gia phản biện theo quy định tại khoản 3, 4, 5, và 6 Điều 12 Nghị định số 267/2025/NĐ-CP và các biểu mẫu theo quy định tại Thông tư số 36/2025/TT-BKHCN. Kết quả xét tài trợ, đặt hàng nhiệm vụ khoa học và công nghệ được đánh giá theo thang điểm 100 và được thể hiện trong biên bản họp Hội đồng xét tài trợ, đặt hàng, phiếu đánh giá nhận xét do Sở Khoa học và Công nghệ quy định, bao gồm các nội dung chính sau đây:</w:t>
            </w:r>
          </w:p>
          <w:p w14:paraId="0280882D"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Tổng quan, tính cấp thiết và mục tiêu của nhiệm vụ;</w:t>
            </w:r>
          </w:p>
          <w:p w14:paraId="17F4DAE0"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Nội dung và phương pháp thực hiện nhiệm vụ;</w:t>
            </w:r>
          </w:p>
          <w:p w14:paraId="277D8385" w14:textId="539AF46B"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Kết quả, sản phẩm chính dự kiến đạt được của nhiệ</w:t>
            </w:r>
            <w:r w:rsidR="00807139" w:rsidRPr="0013711D">
              <w:rPr>
                <w:rFonts w:ascii="Times New Roman" w:hAnsi="Times New Roman" w:cs="Times New Roman"/>
                <w:color w:val="0D0D0D" w:themeColor="text1" w:themeTint="F2"/>
                <w:sz w:val="28"/>
                <w:szCs w:val="28"/>
              </w:rPr>
              <w:t xml:space="preserve">m </w:t>
            </w:r>
            <w:r w:rsidRPr="0013711D">
              <w:rPr>
                <w:rFonts w:ascii="Times New Roman" w:hAnsi="Times New Roman" w:cs="Times New Roman"/>
                <w:color w:val="0D0D0D" w:themeColor="text1" w:themeTint="F2"/>
                <w:sz w:val="28"/>
                <w:szCs w:val="28"/>
              </w:rPr>
              <w:t xml:space="preserve"> vụ;</w:t>
            </w:r>
          </w:p>
          <w:p w14:paraId="152B3C04"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Khả năng ứng dụng và phương thức chuyển giao kết quả;</w:t>
            </w:r>
          </w:p>
          <w:p w14:paraId="36AA2FDC"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Dự kiến hiệu quả và tác động của kết quả thực hiện nhiệm vụ;</w:t>
            </w:r>
          </w:p>
          <w:p w14:paraId="39FACC8F"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e) Năng lực và kinh nghiệm của tổ chức và cá nhân đề xuất xét tài trợ, đặt hàng.</w:t>
            </w:r>
          </w:p>
          <w:p w14:paraId="65866848"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Thẩm định kinh phí nhiệm vụ khoa học và công nghệ</w:t>
            </w:r>
          </w:p>
          <w:p w14:paraId="705B864B"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a) Cơ quan quản lý nhiệm vụ thực hiện việc thẩm định kinh phí nhiệm vụ khoa học và công nghệ theo quy định tại khoản 7 Điều 12 Nghị định số 267/2025/NĐ-CP;    </w:t>
            </w:r>
          </w:p>
          <w:p w14:paraId="023BD9EB"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b) Hồ sơ thẩm định kinh phí bao gồm các tài liệu quy định tại Điều 10 Quy định này sau khi đã tiếp thu, chỉnh sửa trong quá trình xét tài trợ, đặt hàng và dự toán kinh phí theo Biểu mẫu BM-15 ban hành kèm theo Thông tư số 36/2025/TT-BKHCN;     </w:t>
            </w:r>
          </w:p>
          <w:p w14:paraId="4D23CAC9"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Thủ trưởng cơ quan quản lý nhiệm vụ xem xét, quyết định mức tài trợ, đặt hàng kinh phí từ ngân sách nhà nước (một phần hoặc toàn bộ kinh phí) dựa trên kết quả thẩm định kinh phí của Tổ thẩm định kinh phí thông qua biên bản họp Tổ thẩm định kinh phí; báo cáo giải trình, tiếp thu ý kiến của Tổ thẩm định kinh phí và khả năng cân đối ngân sách</w:t>
            </w:r>
          </w:p>
          <w:p w14:paraId="7127669F"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Nhiệm vụ khoa học và công nghệ được tài trợ, đặt hàng khi đáp ứng đồng thời các điều kiện sau:</w:t>
            </w:r>
          </w:p>
          <w:p w14:paraId="0F98DE4C"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Được ít nhất 3/4 số thành viên hội đồng tham dự họp (trong đó bắt buộc phải có các chuyên gia phản biện) đánh giá hồ sơ đăng ký xét tài trợ, đặt hàng thực hiện nhiệm vụ khoa học và công nghệ  đạt từ 70 điểm trở lên (tính theo thang điểm 100) và không có tiêu chí nào có quá 1/3 số thành viên hội đồng có mặt cho điểm 0 (không điểm);</w:t>
            </w:r>
          </w:p>
          <w:p w14:paraId="7694B8E3"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Nhiệm vụ có số điểm trung bình đạt từ 70 điểm trở lên trên tổng số điểm của các thành viên trong hội đồng tham dự họp;</w:t>
            </w:r>
          </w:p>
          <w:p w14:paraId="4285CDE8"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Được Tổ thẩm định kinh phí thống nhất tổng mức kinh phí thực hiện nhiệm vụ theo quy định tại khoản 4 Điều này.</w:t>
            </w:r>
          </w:p>
          <w:p w14:paraId="2239176C"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Ý kiến thống nhất của chuyên gia phản biện (nếu có).</w:t>
            </w:r>
          </w:p>
          <w:p w14:paraId="0344516C"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Trong trường hợp có từ 02 (hai) hồ sơ trở lên đề nghị xét đặt hàng cho một nhiệm vụ khoa học và công nghệ và được hội đồng đánh giá “Đạt” theo quy định tại điểm a, b, c khoản 5 Điều này, hồ sơ được chọn để thẩm định kinh phí là hồ sơ đáp ứng theo thứ tự ưu tiên sau:</w:t>
            </w:r>
          </w:p>
          <w:p w14:paraId="6EF43EC6"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Có điểm trung bình của các thành viên hội đồng cao nhất;</w:t>
            </w:r>
          </w:p>
          <w:p w14:paraId="2B192805"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Trường hợp có điểm trung bình của các thành viên Hội đồng bằng nhau, thì chọn hồ sơ có kinh phí đề xuất từ ngân sách nhà nước thấp nhất;</w:t>
            </w:r>
          </w:p>
          <w:p w14:paraId="7F211C8F"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c) Trường hợp có điểm trung bình của các thành viên Hội đồng bằng nhau; kinh phí đề xuất từ ngân sách nhà nước bằng nhau thì ưu tiên hồ sơ có vốn đối ứng ngoài ngân sách nhà nước cao nhất; </w:t>
            </w:r>
          </w:p>
          <w:p w14:paraId="34518480" w14:textId="56BA71DF"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Các trường hợp không theo quy định tại điểm a, b hoặc c khoản này do Thủ trưởng cơ quan quản lý nhiệm vụ xem xét quyết</w:t>
            </w:r>
            <w:r w:rsidR="00807139" w:rsidRPr="0013711D">
              <w:rPr>
                <w:rFonts w:ascii="Times New Roman" w:hAnsi="Times New Roman" w:cs="Times New Roman"/>
                <w:color w:val="0D0D0D" w:themeColor="text1" w:themeTint="F2"/>
                <w:sz w:val="28"/>
                <w:szCs w:val="28"/>
              </w:rPr>
              <w:t xml:space="preserve"> </w:t>
            </w:r>
            <w:r w:rsidRPr="0013711D">
              <w:rPr>
                <w:rFonts w:ascii="Times New Roman" w:hAnsi="Times New Roman" w:cs="Times New Roman"/>
                <w:color w:val="0D0D0D" w:themeColor="text1" w:themeTint="F2"/>
                <w:sz w:val="28"/>
                <w:szCs w:val="28"/>
              </w:rPr>
              <w:t>định.</w:t>
            </w:r>
          </w:p>
          <w:p w14:paraId="3654E15E" w14:textId="77777777" w:rsidR="00EF5C61" w:rsidRPr="0013711D" w:rsidRDefault="00EF5C61" w:rsidP="008071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7. Trường hợp cần thiết, Sở Khoa học và Công nghệ quy định chi tiết thành phần, số lượng thành viên, trình tự làm việc, mẫu biểu phù hợp với nhu cầu thực tiễn theo quy định tại khoản 8 Điều 12 Nghị định số 267/2025/NĐ-CP.</w:t>
            </w:r>
          </w:p>
          <w:p w14:paraId="680212CE" w14:textId="528AC970" w:rsidR="003B2C45" w:rsidRPr="0013711D" w:rsidRDefault="003B2C45" w:rsidP="008E76DD">
            <w:pPr>
              <w:spacing w:before="60"/>
              <w:jc w:val="both"/>
              <w:rPr>
                <w:rFonts w:ascii="Times New Roman" w:hAnsi="Times New Roman" w:cs="Times New Roman"/>
                <w:color w:val="0D0D0D" w:themeColor="text1" w:themeTint="F2"/>
                <w:sz w:val="28"/>
                <w:szCs w:val="28"/>
              </w:rPr>
            </w:pPr>
          </w:p>
        </w:tc>
        <w:tc>
          <w:tcPr>
            <w:tcW w:w="3260" w:type="dxa"/>
          </w:tcPr>
          <w:p w14:paraId="59C92A51" w14:textId="3A7D5D06" w:rsidR="00865A56" w:rsidRPr="0013711D" w:rsidRDefault="00865A56" w:rsidP="00865A56">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 xml:space="preserve">Quy định chi tiết theo Điều 12 Nghị định số 267/2025/NĐ-CP (theo thẩm quyền ban hành tại khoản 8 Điều 12 Nghị định số 267/2025/NĐ-CP) </w:t>
            </w:r>
          </w:p>
          <w:p w14:paraId="15693946" w14:textId="77777777" w:rsidR="00865A56" w:rsidRPr="0013711D" w:rsidRDefault="00865A56" w:rsidP="00865A56">
            <w:pPr>
              <w:widowControl w:val="0"/>
              <w:jc w:val="both"/>
              <w:rPr>
                <w:rFonts w:ascii="Times New Roman" w:hAnsi="Times New Roman" w:cs="Times New Roman"/>
                <w:bCs/>
                <w:color w:val="0D0D0D" w:themeColor="text1" w:themeTint="F2"/>
                <w:sz w:val="28"/>
                <w:szCs w:val="28"/>
              </w:rPr>
            </w:pPr>
          </w:p>
          <w:p w14:paraId="00C6EFBA" w14:textId="77777777" w:rsidR="00865A56" w:rsidRPr="0013711D" w:rsidRDefault="00865A56" w:rsidP="00865A56">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Các nội dung xét tài trợ, đặt hàng tại khoản 3 là các nội dung được trình bày trong thuyết minh nhiệm vụ khoa học và công nghệ theo quy định tại điểm b khoản 1, khoản 3 Điều 11 Nghị định số 267/2025/NĐ-CP và theo Biểu mẫu BM-10 ban hành kèm theo Thông tư số 36/2025/TT-BKHCN;</w:t>
            </w:r>
          </w:p>
          <w:p w14:paraId="47DB87B5" w14:textId="77777777" w:rsidR="00865A56" w:rsidRPr="0013711D" w:rsidRDefault="00865A56" w:rsidP="00865A56">
            <w:pPr>
              <w:widowControl w:val="0"/>
              <w:jc w:val="both"/>
              <w:rPr>
                <w:rFonts w:ascii="Times New Roman" w:hAnsi="Times New Roman" w:cs="Times New Roman"/>
                <w:bCs/>
                <w:color w:val="0D0D0D" w:themeColor="text1" w:themeTint="F2"/>
                <w:sz w:val="28"/>
                <w:szCs w:val="28"/>
              </w:rPr>
            </w:pPr>
          </w:p>
          <w:p w14:paraId="4BF20F3B" w14:textId="77777777" w:rsidR="00865A56" w:rsidRPr="0013711D" w:rsidRDefault="00865A56" w:rsidP="00865A56">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Ngoài ra, việc xét tài trợ, đặt hàng trên thực tế sẽ được thực hiện theo thủ tục hành chính. Cụ thể là:</w:t>
            </w:r>
          </w:p>
          <w:p w14:paraId="32986093" w14:textId="1ABFC69F" w:rsidR="008269E3" w:rsidRPr="0013711D" w:rsidRDefault="00DB6DF4" w:rsidP="00E92DF4">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w:t>
            </w:r>
            <w:r w:rsidR="00865A56" w:rsidRPr="0013711D">
              <w:rPr>
                <w:rFonts w:ascii="Times New Roman" w:hAnsi="Times New Roman" w:cs="Times New Roman"/>
                <w:bCs/>
                <w:color w:val="0D0D0D" w:themeColor="text1" w:themeTint="F2"/>
                <w:sz w:val="28"/>
                <w:szCs w:val="28"/>
              </w:rPr>
              <w:t>Thủ tục xét tài trợ, đặt hàng nhiệm vụ khoa học, công nghệ và đổi mới sáng tạo</w:t>
            </w:r>
            <w:r w:rsidR="00D37DB8" w:rsidRPr="0013711D">
              <w:rPr>
                <w:rFonts w:ascii="Times New Roman" w:hAnsi="Times New Roman" w:cs="Times New Roman"/>
                <w:bCs/>
                <w:color w:val="0D0D0D" w:themeColor="text1" w:themeTint="F2"/>
                <w:sz w:val="28"/>
                <w:szCs w:val="28"/>
              </w:rPr>
              <w:t xml:space="preserve">” </w:t>
            </w:r>
            <w:r w:rsidR="006A49D2" w:rsidRPr="0013711D">
              <w:rPr>
                <w:rFonts w:ascii="Times New Roman" w:hAnsi="Times New Roman" w:cs="Times New Roman"/>
                <w:bCs/>
                <w:color w:val="0D0D0D" w:themeColor="text1" w:themeTint="F2"/>
                <w:sz w:val="28"/>
                <w:szCs w:val="28"/>
              </w:rPr>
              <w:t xml:space="preserve">do Bộ Khoa học và Công nghệ công bố. </w:t>
            </w:r>
          </w:p>
        </w:tc>
      </w:tr>
      <w:tr w:rsidR="0013711D" w:rsidRPr="0013711D" w14:paraId="7D1FCD93" w14:textId="77777777" w:rsidTr="00D138E6">
        <w:tc>
          <w:tcPr>
            <w:tcW w:w="6946" w:type="dxa"/>
          </w:tcPr>
          <w:p w14:paraId="3FD7F6A4" w14:textId="51614CA9" w:rsidR="0094391C" w:rsidRPr="0013711D" w:rsidRDefault="0094391C" w:rsidP="00C87DA9">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SỐ 267/2025/NĐ-CP</w:t>
            </w:r>
          </w:p>
          <w:p w14:paraId="2E380276" w14:textId="43416BF9" w:rsidR="00C87DA9" w:rsidRPr="0013711D" w:rsidRDefault="00C87DA9" w:rsidP="00C87DA9">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13. Phê duyệt nhiệm vụ khoa học, công nghệ và đổi mới sáng tạo</w:t>
            </w:r>
          </w:p>
          <w:p w14:paraId="35C32CD4" w14:textId="77777777" w:rsidR="00C87DA9" w:rsidRPr="0013711D" w:rsidRDefault="00C87DA9" w:rsidP="00C87DA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Cơ quan quản lý nhiệm vụ xem xét, quyết định phê duyệt tổ chức chủ trì, phương thức khoán chi (khoán đến sản phẩm cuối cùng, khoán từng phần theo nội dung nghiên cứu); mức kinh phí khoán; nội dung được phép khoán chi; dự kiến sản phẩm đầu ra và thời gian thực hiện nhiệm vụ, cụm nhiệm vụ, chuỗi nhiệm vụ. Các nhiệm vụ trong cụm nhiệm vụ, chuỗi nhiệm vụ được phê duyệt cùng thời điểm.</w:t>
            </w:r>
          </w:p>
          <w:p w14:paraId="1B9B9131" w14:textId="77777777" w:rsidR="00C87DA9" w:rsidRPr="0013711D" w:rsidRDefault="00C87DA9" w:rsidP="00C87DA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Thời gian phê duyệt nhiệm vụ tối đa 110 ngày kể từ ngày hết hạn nộp hồ sơ đề xuất nhiệm vụ khoa học, công nghệ và đổi mới sáng tạo.</w:t>
            </w:r>
          </w:p>
          <w:p w14:paraId="3A1DC5EA" w14:textId="77777777" w:rsidR="00C87DA9" w:rsidRPr="0013711D" w:rsidRDefault="00C87DA9" w:rsidP="00C87DA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Cơ quan quản lý nhiệm vụ công khai kết quả phê duyệt trên cổng dịch vụ công trực tuyến/Nền tảng số quản lý khoa học, công nghệ và đổi mới sáng tạo quốc gia.</w:t>
            </w:r>
          </w:p>
          <w:p w14:paraId="233E75EE" w14:textId="77777777" w:rsidR="00C87DA9" w:rsidRPr="0013711D" w:rsidRDefault="00C87DA9" w:rsidP="00C87DA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Trong quá trình xét tài trợ, đặt hàng đến thời điểm ký hợp đồng giao nhiệm vụ, cơ quan quản lý nhiệm vụ xem xét việc điều chỉnh tên tổ chức đề xuất trong trường hợp thay đổi tên gọi hoặc tư cách pháp nhân của tổ chức chủ trì do sáp nhập, chia tách, đổi tên theo quyết định của cơ quan có thẩm quyền. Tổ chức đề xuất có trách nhiệm gửi các văn bản minh chứng đến cơ quan quản lý nhiệm vụ ngay khi nhận được quyết định thay đổi.</w:t>
            </w:r>
          </w:p>
          <w:p w14:paraId="382D9BD7" w14:textId="77777777" w:rsidR="000C101A" w:rsidRPr="0013711D" w:rsidRDefault="000C101A" w:rsidP="000C101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b/>
                <w:bCs/>
                <w:color w:val="0D0D0D" w:themeColor="text1" w:themeTint="F2"/>
                <w:sz w:val="28"/>
                <w:szCs w:val="28"/>
              </w:rPr>
              <w:t>Điều 14. Hủy kết quả xét tài trợ, đặt hàng nhiệm vụ, cụm nhiệm vụ, chuỗi nhiệm vụ khoa học, công nghệ và đổi mới sáng tạo</w:t>
            </w:r>
          </w:p>
          <w:p w14:paraId="48C06717" w14:textId="77777777" w:rsidR="000C101A" w:rsidRPr="0013711D" w:rsidRDefault="000C101A" w:rsidP="000C101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Trong quá trình xét tài trợ, đặt hàng đến thời điểm ký hợp đồng giao nhiệm vụ, cơ quan quản lý nhiệm vụ khoa học, công nghệ và đổi mới sáng tạo có quyền hủy bỏ kết quả xét tài trợ, đặt hàng nhiệm vụ trong trường hợp sau:</w:t>
            </w:r>
          </w:p>
          <w:p w14:paraId="183FAAFC" w14:textId="77777777" w:rsidR="000C101A" w:rsidRPr="0013711D" w:rsidRDefault="000C101A" w:rsidP="000C101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Tổ chức đề xuất có hành vi giả mạo, gian lận hoặc khai báo không trung thực trong hồ sơ đăng ký.</w:t>
            </w:r>
          </w:p>
          <w:p w14:paraId="5D8F3FEA" w14:textId="77777777" w:rsidR="000C101A" w:rsidRPr="0013711D" w:rsidRDefault="000C101A" w:rsidP="000C101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Tổ chức đề xuất vi phạm các điều kiện quy định tại </w:t>
            </w:r>
            <w:bookmarkStart w:id="18" w:name="tc_8"/>
            <w:r w:rsidRPr="0013711D">
              <w:rPr>
                <w:rFonts w:ascii="Times New Roman" w:hAnsi="Times New Roman" w:cs="Times New Roman"/>
                <w:color w:val="0D0D0D" w:themeColor="text1" w:themeTint="F2"/>
                <w:sz w:val="28"/>
                <w:szCs w:val="28"/>
              </w:rPr>
              <w:t>khoản 2 Điều 5 Nghị định này</w:t>
            </w:r>
            <w:bookmarkEnd w:id="18"/>
            <w:r w:rsidRPr="0013711D">
              <w:rPr>
                <w:rFonts w:ascii="Times New Roman" w:hAnsi="Times New Roman" w:cs="Times New Roman"/>
                <w:color w:val="0D0D0D" w:themeColor="text1" w:themeTint="F2"/>
                <w:sz w:val="28"/>
                <w:szCs w:val="28"/>
              </w:rPr>
              <w:t>.</w:t>
            </w:r>
          </w:p>
          <w:p w14:paraId="5B93E0F4" w14:textId="77777777" w:rsidR="000C101A" w:rsidRPr="0013711D" w:rsidRDefault="000C101A" w:rsidP="000C101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Tổ chức đề xuất không thực hiện quy định tại </w:t>
            </w:r>
            <w:bookmarkStart w:id="19" w:name="tc_9"/>
            <w:r w:rsidRPr="0013711D">
              <w:rPr>
                <w:rFonts w:ascii="Times New Roman" w:hAnsi="Times New Roman" w:cs="Times New Roman"/>
                <w:color w:val="0D0D0D" w:themeColor="text1" w:themeTint="F2"/>
                <w:sz w:val="28"/>
                <w:szCs w:val="28"/>
              </w:rPr>
              <w:t>điểm e khoản 4 và điểm c khoản 7 Điều 12 Nghị định này</w:t>
            </w:r>
            <w:bookmarkEnd w:id="19"/>
            <w:r w:rsidRPr="0013711D">
              <w:rPr>
                <w:rFonts w:ascii="Times New Roman" w:hAnsi="Times New Roman" w:cs="Times New Roman"/>
                <w:color w:val="0D0D0D" w:themeColor="text1" w:themeTint="F2"/>
                <w:sz w:val="28"/>
                <w:szCs w:val="28"/>
              </w:rPr>
              <w:t>.</w:t>
            </w:r>
          </w:p>
          <w:p w14:paraId="33D622BF" w14:textId="41A1A010" w:rsidR="00FB36B1" w:rsidRPr="0013711D" w:rsidRDefault="000C101A" w:rsidP="003F60C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Tổ chức chủ trì đề nghị không thực hiện nhiệm vụ.</w:t>
            </w:r>
          </w:p>
        </w:tc>
        <w:tc>
          <w:tcPr>
            <w:tcW w:w="5103" w:type="dxa"/>
          </w:tcPr>
          <w:p w14:paraId="35BA7E03" w14:textId="77777777" w:rsidR="007254BE" w:rsidRPr="0013711D" w:rsidRDefault="007254BE" w:rsidP="00E40C14">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12. Phê duyệt và hủy kết quả xét tài trợ, đặt hàng nhiệm vụ khoa học và công nghệ</w:t>
            </w:r>
          </w:p>
          <w:p w14:paraId="4E80F781" w14:textId="77777777" w:rsidR="007254BE" w:rsidRPr="0013711D" w:rsidRDefault="007254BE" w:rsidP="00E40C14">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Phê duyệt nhiệm vụ khoa học và công nghệ</w:t>
            </w:r>
          </w:p>
          <w:p w14:paraId="44A3F577" w14:textId="77777777" w:rsidR="007254BE" w:rsidRPr="0013711D" w:rsidRDefault="007254BE" w:rsidP="00E40C14">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a) Cơ quan quản lý nhiệm vụ thực hiện việc phê duyệt nhiệm vụ khoa học và công nghệ theo Điều 13 Nghị định số 267/2025/NĐ-CP trên cơ sở kết quả xét tài trợ, đặt hàng, kết quả thẩm định kinh phí nhiệm vụ khoa học và công nghệ. </w:t>
            </w:r>
          </w:p>
          <w:p w14:paraId="610CBBC2" w14:textId="77777777" w:rsidR="007254BE" w:rsidRPr="0013711D" w:rsidRDefault="007254BE" w:rsidP="00E40C14">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Hồ sơ phê duyệt nhiệm vụ khoa học và công nghệ gồm:</w:t>
            </w:r>
          </w:p>
          <w:p w14:paraId="408BE009" w14:textId="77777777" w:rsidR="007254BE" w:rsidRPr="0013711D" w:rsidRDefault="007254BE" w:rsidP="00E40C14">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b1) Các tài liệu theo quy định tại Điều 10 Quy định này sau khi đã tiếp thu, chỉnh sửa trong quá trình xét tài trợ đặt hàng và thẩm định kinh phí;</w:t>
            </w:r>
          </w:p>
          <w:p w14:paraId="511E9BF3" w14:textId="77777777" w:rsidR="007254BE" w:rsidRPr="0013711D" w:rsidRDefault="007254BE" w:rsidP="00E40C14">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b2) Báo cáo giải trình, tiếp thu ý kiến của Tổ chức chủ trì nhiệm vụ theo Biểu mẫu BM-13 và Biểu mẫu BM-14 ban hành kèm theo Thông tư số 36/2025/TT-BKHCN;</w:t>
            </w:r>
          </w:p>
          <w:p w14:paraId="1E519B96" w14:textId="77777777" w:rsidR="007254BE" w:rsidRPr="0013711D" w:rsidRDefault="007254BE" w:rsidP="00E40C14">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b3) Quyết định phê duyệt theo Biểu mẫu BM-17 ban hành kèm theo Thông tư số 36/2025/TT-BKHCN;</w:t>
            </w:r>
          </w:p>
          <w:p w14:paraId="3BCA88F5" w14:textId="77777777" w:rsidR="007254BE" w:rsidRPr="0013711D" w:rsidRDefault="007254BE" w:rsidP="00E40C14">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b4) Dự toán kinh phí thực hiện nhiệm vụ khoa học và công nghệ theo Biểu mẫu BM-15 ban hành kèm theo Thông tư số 36/2025/TT-BKHCN.</w:t>
            </w:r>
          </w:p>
          <w:p w14:paraId="63F4F312" w14:textId="77777777" w:rsidR="007254BE" w:rsidRPr="0013711D" w:rsidRDefault="007254BE" w:rsidP="00E40C14">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Hủy kết quả xét tài trợ, đặt hàng nhiệm vụ, cụm nhiệm vụ, chuỗi nhiệm vụ khoa học và công nghệ.</w:t>
            </w:r>
          </w:p>
          <w:p w14:paraId="38FFC2AB" w14:textId="30D3795E" w:rsidR="00FB36B1" w:rsidRPr="0013711D" w:rsidRDefault="007254BE" w:rsidP="00C439F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Trong quá trình xét tài trợ, đặt hàng, trường hợp phát hiện hồ sơ, thông tin không đáp ứng điều kiện, tiêu chí; có sai sót, vi phạm quy định về trình tự, thủ tục hoặc các trường hợp khác theo quy định của pháp luật, cơ quan quản lý nhiệm vụ hủy kết quả xét tài trợ, đặt hàng nhiệm vụ, cụm nhiệm vụ, chuỗi nhiệm vụ khoa học và công nghệ theo Điều 14 Nghị định số 267/2025/NĐ-CP.</w:t>
            </w:r>
          </w:p>
        </w:tc>
        <w:tc>
          <w:tcPr>
            <w:tcW w:w="3260" w:type="dxa"/>
          </w:tcPr>
          <w:p w14:paraId="0ABD03FD" w14:textId="77777777" w:rsidR="00FB36B1" w:rsidRPr="0013711D" w:rsidRDefault="000C101A"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Thực hiện </w:t>
            </w:r>
            <w:r w:rsidR="00A342D7" w:rsidRPr="0013711D">
              <w:rPr>
                <w:rFonts w:ascii="Times New Roman" w:hAnsi="Times New Roman" w:cs="Times New Roman"/>
                <w:color w:val="0D0D0D" w:themeColor="text1" w:themeTint="F2"/>
                <w:sz w:val="28"/>
                <w:szCs w:val="28"/>
              </w:rPr>
              <w:t>theo quy định tại Điều 13, 14 Nghị định 267/2025/NĐ-CP</w:t>
            </w:r>
            <w:r w:rsidR="00F15B55" w:rsidRPr="0013711D">
              <w:rPr>
                <w:rFonts w:ascii="Times New Roman" w:hAnsi="Times New Roman" w:cs="Times New Roman"/>
                <w:color w:val="0D0D0D" w:themeColor="text1" w:themeTint="F2"/>
                <w:sz w:val="28"/>
                <w:szCs w:val="28"/>
              </w:rPr>
              <w:t>.</w:t>
            </w:r>
          </w:p>
          <w:p w14:paraId="46DBE653" w14:textId="775E56AD" w:rsidR="00F15B55" w:rsidRPr="0013711D" w:rsidRDefault="00F15B55" w:rsidP="00810B69">
            <w:pPr>
              <w:spacing w:before="60"/>
              <w:jc w:val="both"/>
              <w:rPr>
                <w:rFonts w:ascii="Times New Roman" w:hAnsi="Times New Roman" w:cs="Times New Roman"/>
                <w:color w:val="0D0D0D" w:themeColor="text1" w:themeTint="F2"/>
                <w:sz w:val="28"/>
                <w:szCs w:val="28"/>
              </w:rPr>
            </w:pPr>
          </w:p>
        </w:tc>
      </w:tr>
      <w:tr w:rsidR="0013711D" w:rsidRPr="0013711D" w14:paraId="2BF77BBD" w14:textId="77777777" w:rsidTr="00FA0961">
        <w:trPr>
          <w:trHeight w:val="180"/>
        </w:trPr>
        <w:tc>
          <w:tcPr>
            <w:tcW w:w="6946" w:type="dxa"/>
          </w:tcPr>
          <w:p w14:paraId="2A95CB75" w14:textId="77777777" w:rsidR="00C439F5" w:rsidRPr="0013711D" w:rsidRDefault="00C439F5" w:rsidP="00C439F5">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SỐ 267/2025/NĐ-CP</w:t>
            </w:r>
          </w:p>
          <w:p w14:paraId="5016F75F" w14:textId="77777777" w:rsidR="00C439F5" w:rsidRPr="0013711D" w:rsidRDefault="00B3459B" w:rsidP="00B3459B">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15. Ký hợp đồng giao nhiệm vụ</w:t>
            </w:r>
          </w:p>
          <w:p w14:paraId="644BC85D" w14:textId="741B22E7" w:rsidR="00B3459B" w:rsidRPr="0013711D" w:rsidRDefault="00B3459B" w:rsidP="00B3459B">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color w:val="0D0D0D" w:themeColor="text1" w:themeTint="F2"/>
                <w:sz w:val="28"/>
                <w:szCs w:val="28"/>
              </w:rPr>
              <w:t>1. Trong thời gian 10 ngày kể từ ngày có quyết định phê duyệt thực hiện nhiệm vụ khoa học, công nghệ và đổi mới sáng tạo, cơ quan quản lý nhiệm vụ thực hiện ký hợp đồng giao nhiệm vụ với tổ chức chủ trì.</w:t>
            </w:r>
          </w:p>
          <w:p w14:paraId="4A5287F4" w14:textId="77777777" w:rsidR="00B3459B" w:rsidRPr="0013711D" w:rsidRDefault="00B3459B" w:rsidP="00B3459B">
            <w:pPr>
              <w:spacing w:before="60"/>
              <w:jc w:val="both"/>
              <w:rPr>
                <w:rFonts w:ascii="Times New Roman" w:hAnsi="Times New Roman" w:cs="Times New Roman"/>
                <w:color w:val="0D0D0D" w:themeColor="text1" w:themeTint="F2"/>
                <w:sz w:val="28"/>
                <w:szCs w:val="28"/>
              </w:rPr>
            </w:pPr>
            <w:bookmarkStart w:id="20" w:name="khoan_2_15"/>
            <w:r w:rsidRPr="0013711D">
              <w:rPr>
                <w:rFonts w:ascii="Times New Roman" w:hAnsi="Times New Roman" w:cs="Times New Roman"/>
                <w:color w:val="0D0D0D" w:themeColor="text1" w:themeTint="F2"/>
                <w:sz w:val="28"/>
                <w:szCs w:val="28"/>
              </w:rPr>
              <w:t>2. Nội dung hợp đồng giao nhiệm vụ</w:t>
            </w:r>
            <w:bookmarkEnd w:id="20"/>
          </w:p>
          <w:p w14:paraId="5B367242" w14:textId="77777777" w:rsidR="00B3459B" w:rsidRPr="0013711D" w:rsidRDefault="00B3459B" w:rsidP="00B3459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Nội dung cơ bản gồm: các bên ký kết; tên nhiệm vụ; thời gian thực hiện; nội dung, tiến độ, kết quả đầu ra; kinh phí thực hiện; phương thức điều chỉnh hợp đồng; phương thức giải ngân, cơ chế kiểm tra - giám sát; quyền và nghĩa vụ của các bên; trách nhiệm khi vi phạm hợp đồng; điều khoản để chấm dứt hợp đồng; các thỏa thuận khác (nếu có); hiệu lực của hợp đồng; điều khoản thi hành;</w:t>
            </w:r>
          </w:p>
          <w:p w14:paraId="52CA26EA" w14:textId="77777777" w:rsidR="00B3459B" w:rsidRPr="0013711D" w:rsidRDefault="00B3459B" w:rsidP="00B3459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Ngoài quy định tại điểm a khoản này, đối với nhiệm vụ giải mã công nghệ, nhiệm vụ mua bí quyết công nghệ cần bổ sung nội dung liên quan đến trách nhiệm của tổ chức chủ trì thực hiện cơ chế đặc biệt về chỉ định việc thuê chuyên gia, mua trực tiếp công nghệ, bí quyết công nghệ, sản phẩm, thiết bị quy định tại </w:t>
            </w:r>
            <w:bookmarkStart w:id="21" w:name="tc_10"/>
            <w:r w:rsidRPr="0013711D">
              <w:rPr>
                <w:rFonts w:ascii="Times New Roman" w:hAnsi="Times New Roman" w:cs="Times New Roman"/>
                <w:color w:val="0D0D0D" w:themeColor="text1" w:themeTint="F2"/>
                <w:sz w:val="28"/>
                <w:szCs w:val="28"/>
              </w:rPr>
              <w:t>khoản 9 Điều 11 Nghị định này</w:t>
            </w:r>
            <w:bookmarkEnd w:id="21"/>
            <w:r w:rsidRPr="0013711D">
              <w:rPr>
                <w:rFonts w:ascii="Times New Roman" w:hAnsi="Times New Roman" w:cs="Times New Roman"/>
                <w:color w:val="0D0D0D" w:themeColor="text1" w:themeTint="F2"/>
                <w:sz w:val="28"/>
                <w:szCs w:val="28"/>
              </w:rPr>
              <w:t>;</w:t>
            </w:r>
          </w:p>
          <w:p w14:paraId="3043D027" w14:textId="77777777" w:rsidR="00B3459B" w:rsidRPr="0013711D" w:rsidRDefault="00B3459B" w:rsidP="00B3459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Ngoài quy định tại điểm a khoản này, đối với nhiệm vụ theo quy định tại </w:t>
            </w:r>
            <w:bookmarkStart w:id="22" w:name="dc_11"/>
            <w:r w:rsidRPr="0013711D">
              <w:rPr>
                <w:rFonts w:ascii="Times New Roman" w:hAnsi="Times New Roman" w:cs="Times New Roman"/>
                <w:color w:val="0D0D0D" w:themeColor="text1" w:themeTint="F2"/>
                <w:sz w:val="28"/>
                <w:szCs w:val="28"/>
              </w:rPr>
              <w:t>điểm a, b và c khoản 2 Điều 25 Luật Khoa học, công nghệ và đổi mới sáng tạo</w:t>
            </w:r>
            <w:bookmarkEnd w:id="22"/>
            <w:r w:rsidRPr="0013711D">
              <w:rPr>
                <w:rFonts w:ascii="Times New Roman" w:hAnsi="Times New Roman" w:cs="Times New Roman"/>
                <w:color w:val="0D0D0D" w:themeColor="text1" w:themeTint="F2"/>
                <w:sz w:val="28"/>
                <w:szCs w:val="28"/>
              </w:rPr>
              <w:t> cần bổ sung nội dung liên quan đến trách nhiệm bàn giao kết quả thực hiện nhiệm vụ khoa học, công nghệ và đổi mới sáng tạo của tổ chức chủ trì.</w:t>
            </w:r>
          </w:p>
          <w:p w14:paraId="34952649" w14:textId="77777777" w:rsidR="00B3459B" w:rsidRPr="0013711D" w:rsidRDefault="00B3459B" w:rsidP="00B3459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Thời gian ký hợp đồng giao nhiệm vụ tối đa 120 ngày kể từ ngày hết hạn nộp hồ sơ đề xuất nhiệm vụ khoa học, công nghệ và đổi mới sáng tạo.</w:t>
            </w:r>
          </w:p>
          <w:p w14:paraId="58EA883F" w14:textId="77777777" w:rsidR="00B3459B" w:rsidRPr="0013711D" w:rsidRDefault="00B3459B" w:rsidP="00B3459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Đối với các nhiệm vụ cấp bách được quy định tại </w:t>
            </w:r>
            <w:bookmarkStart w:id="23" w:name="dc_12"/>
            <w:r w:rsidRPr="0013711D">
              <w:rPr>
                <w:rFonts w:ascii="Times New Roman" w:hAnsi="Times New Roman" w:cs="Times New Roman"/>
                <w:color w:val="0D0D0D" w:themeColor="text1" w:themeTint="F2"/>
                <w:sz w:val="28"/>
                <w:szCs w:val="28"/>
              </w:rPr>
              <w:t>điểm b khoản 2 Điều 16 Luật Khoa học, công nghệ và đổi mới sáng tạo</w:t>
            </w:r>
            <w:bookmarkEnd w:id="23"/>
            <w:r w:rsidRPr="0013711D">
              <w:rPr>
                <w:rFonts w:ascii="Times New Roman" w:hAnsi="Times New Roman" w:cs="Times New Roman"/>
                <w:color w:val="0D0D0D" w:themeColor="text1" w:themeTint="F2"/>
                <w:sz w:val="28"/>
                <w:szCs w:val="28"/>
              </w:rPr>
              <w:t>, bộ, cơ quan ngang bộ, cơ quan thuộc Chính phủ, các cơ quan khác ở trung ương và Ủy ban nhân dân cấp tỉnh quyết định việc rút ngắn thời gian thực hiện xét tài trợ, đặt hàng, phê duyệt nhiệm vụ đến thời điểm ký hợp đồng giao nhiệm vụ.</w:t>
            </w:r>
          </w:p>
          <w:p w14:paraId="3879CEE6" w14:textId="77777777" w:rsidR="00B3459B" w:rsidRPr="0013711D" w:rsidRDefault="00B3459B" w:rsidP="00B3459B">
            <w:pPr>
              <w:spacing w:before="60"/>
              <w:jc w:val="both"/>
              <w:rPr>
                <w:rFonts w:ascii="Times New Roman" w:hAnsi="Times New Roman" w:cs="Times New Roman"/>
                <w:color w:val="0D0D0D" w:themeColor="text1" w:themeTint="F2"/>
                <w:sz w:val="28"/>
                <w:szCs w:val="28"/>
              </w:rPr>
            </w:pPr>
            <w:bookmarkStart w:id="24" w:name="khoan_4_15"/>
            <w:r w:rsidRPr="0013711D">
              <w:rPr>
                <w:rFonts w:ascii="Times New Roman" w:hAnsi="Times New Roman" w:cs="Times New Roman"/>
                <w:color w:val="0D0D0D" w:themeColor="text1" w:themeTint="F2"/>
                <w:sz w:val="28"/>
                <w:szCs w:val="28"/>
              </w:rPr>
              <w:t>4. Kể từ thời điểm hợp đồng giao nhiệm vụ có hiệu lực, tổ chức chủ trì chủ động phê duyệt dự toán chi tiết và chịu trách nhiệm thực hiện theo các quy định hiện hành.</w:t>
            </w:r>
            <w:bookmarkEnd w:id="24"/>
          </w:p>
          <w:p w14:paraId="34032A9E" w14:textId="77777777" w:rsidR="00B3459B" w:rsidRPr="0013711D" w:rsidRDefault="00B3459B" w:rsidP="00B3459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Căn cứ khả năng bố trí kinh phí; nội dung hợp đồng giao nhiệm vụ, cơ quan quản lý nhiệm vụ thực hiện cấp kinh phí đợt 01 theo quy định hiện hành về quản lý tài chính, ngân sách và hợp đồng.</w:t>
            </w:r>
          </w:p>
          <w:p w14:paraId="7886B9CD" w14:textId="77777777" w:rsidR="00B3459B" w:rsidRPr="0013711D" w:rsidRDefault="00B3459B" w:rsidP="00B3459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Ngoài quy định tại khoản 2 Điều này, bộ, cơ quan ngang bộ, cơ quan thuộc Chính phủ, cơ quan khác ở trung ương và Ủy ban nhân dân cấp tỉnh quy định chi tiết nội dung, biểu mẫu hợp đồng giao nhiệm vụ tương ứng với từng loại hình nhiệm vụ thuộc phạm vi quản lý nhà nước trong trường hợp cần thiết.</w:t>
            </w:r>
          </w:p>
          <w:p w14:paraId="4F2C5EC4"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bookmarkStart w:id="25" w:name="dieu_16"/>
            <w:r w:rsidRPr="0013711D">
              <w:rPr>
                <w:rFonts w:ascii="Times New Roman" w:hAnsi="Times New Roman" w:cs="Times New Roman"/>
                <w:b/>
                <w:bCs/>
                <w:color w:val="0D0D0D" w:themeColor="text1" w:themeTint="F2"/>
                <w:sz w:val="28"/>
                <w:szCs w:val="28"/>
              </w:rPr>
              <w:t>Điều 16. Đánh giá trong kỳ, cấp tiếp kinh phí, điều chỉnh hợp đồng giao nhiệm vụ và chấm dứt thực hiện nhiệm vụ</w:t>
            </w:r>
            <w:bookmarkEnd w:id="25"/>
          </w:p>
          <w:p w14:paraId="743C5393"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Thời điểm đánh giá</w:t>
            </w:r>
          </w:p>
          <w:p w14:paraId="495F2E74"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Việc đánh giá được thực hiện theo định kỳ tối thiểu 01 lần/năm hoặc theo các mốc tiến độ, kết quả đầu ra quy định trong hợp đồng giao nhiệm vụ. Trong một số trường hợp theo yêu cầu quản lý và biện pháp quản trị rủi ro, cơ quan quản lý nhiệm vụ tiến hành đánh giá đột xuất đối với nhiệm vụ khoa học, công nghệ và đổi mới sáng tạo. Kết quả đánh giá là căn cứ để cơ quan quản lý nhiệm vụ xem xét:</w:t>
            </w:r>
          </w:p>
          <w:p w14:paraId="63860250"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Cấp tiếp kinh phí thực hiện nhiệm vụ khoa học, công nghệ và đổi mới sáng tạo;</w:t>
            </w:r>
          </w:p>
          <w:p w14:paraId="27139FAA"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Điều chỉnh hợp đồng giao nhiệm vụ hoặc chấm dứt thực hiện nhiệm vụ.</w:t>
            </w:r>
          </w:p>
          <w:p w14:paraId="36E1061D"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Phương thức đánh giá</w:t>
            </w:r>
          </w:p>
          <w:p w14:paraId="71B459B4"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Việc đánh giá nhiệm vụ khoa học, công nghệ và đổi mới sáng tạo được thực hiện theo phương thức trực tiếp, phương thức trực tuyến hoặc kết hợp hai phương thức trên;</w:t>
            </w:r>
          </w:p>
          <w:p w14:paraId="2EE2400F"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Cơ quan quản lý nhiệm vụ có thể thành lập đoàn đánh giá gồm đại diện cơ quan quản lý nhiệm vụ, đại diện các cơ quan có liên quan và các thành phần khác để tiến hành đánh giá hoặc giao cho đơn vị chuyên môn trực thuộc tiến hành đánh giá. Trong trường hợp cần thiết, cơ quan quản lý nhiệm vụ có thể thuê tổ chức tư vấn độc lập hoặc chuyên gia tư vấn độc lập đánh giá nhiệm vụ.</w:t>
            </w:r>
          </w:p>
          <w:p w14:paraId="38C0480E"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Nội dung đánh giá</w:t>
            </w:r>
          </w:p>
          <w:p w14:paraId="43991B4D"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Tình hình thực hiện các nội dung chuyên môn và kết quả đạt được so với mục tiêu, tiến độ trong hợp đồng giao nhiệm vụ;</w:t>
            </w:r>
          </w:p>
          <w:p w14:paraId="63B9271F"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Tình hình sử dụng kinh phí và tiến độ giải ngân kinh phí phù hợp với nội dung, công việc và kết quả đạt được;</w:t>
            </w:r>
          </w:p>
          <w:p w14:paraId="511EBB69"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Việc thực hiện đầy đủ các quy trình, quy định liên quan trong quá trình triển khai;</w:t>
            </w:r>
          </w:p>
          <w:p w14:paraId="23087B3F"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Khó khăn, vướng mắc, các vấn đề phát sinh trong quá trình triển khai và đề xuất điều chỉnh (nếu có);</w:t>
            </w:r>
          </w:p>
          <w:p w14:paraId="176CDA09"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Đề xuất, kiến nghị của tổ chức chủ trì và ý kiến đánh giá của cơ quan quản lý nhiệm vụ về việc tiếp tục thực hiện, điều chỉnh, hoặc chấm dứt thực hiện nhiệm vụ.</w:t>
            </w:r>
          </w:p>
          <w:p w14:paraId="45F53CF2"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Tổ chức chủ trì chuẩn bị báo cáo tiến độ thực hiện và tình hình sử dụng kinh phí của nhiệm vụ và các tài liệu khác có liên quan gửi cơ quan quản lý nhiệm vụ để phục vụ đánh giá trong kỳ. Kết quả đánh giá trong kỳ được lập thành biên bản, có xác nhận của đại diện cơ quan quản lý nhiệm vụ và đại diện tổ chức chủ trì nhiệm vụ làm cơ sở pháp lý cho các bước xử lý tiếp theo.</w:t>
            </w:r>
          </w:p>
          <w:p w14:paraId="6C2FFA29"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Đối với các nhiệm vụ có sản phẩm có thể thương mại hóa trong thời gian sản xuất thử nghiệm bao gồm cả sản xuất thử nghiệm có kiểm soát, cần nêu rõ số lượng sản phẩm và mức chất lượng đạt được so với hợp đồng.</w:t>
            </w:r>
          </w:p>
          <w:p w14:paraId="079CE677"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Đối với nhiệm vụ khoa học, công nghệ và đổi mới sáng tạo trong khuôn khổ hợp tác quốc tế: cần có báo cáo tình hình hợp tác quốc tế trong quá trình triển khai thực hiện nhiệm vụ.</w:t>
            </w:r>
          </w:p>
          <w:p w14:paraId="2942288A"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bookmarkStart w:id="26" w:name="khoan_5_16"/>
            <w:r w:rsidRPr="0013711D">
              <w:rPr>
                <w:rFonts w:ascii="Times New Roman" w:hAnsi="Times New Roman" w:cs="Times New Roman"/>
                <w:color w:val="0D0D0D" w:themeColor="text1" w:themeTint="F2"/>
                <w:sz w:val="28"/>
                <w:szCs w:val="28"/>
              </w:rPr>
              <w:t>5. Căn cứ biên bản đánh giá trong kỳ, cơ quan quản lý nhiệm vụ xem xét cấp tiếp kinh phí cho tổ chức chủ trì trên cơ sở:</w:t>
            </w:r>
            <w:bookmarkEnd w:id="26"/>
          </w:p>
          <w:p w14:paraId="6A1A10A5"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Tiến độ triển khai phù hợp với nội dung công việc;</w:t>
            </w:r>
          </w:p>
          <w:p w14:paraId="04FD73F8"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Tình hình sử dụng kinh phí và tiến độ giải ngân kinh phí hiệu quả, đúng mục đích, phù hợp với nội dung công việc và kết quả đạt được;</w:t>
            </w:r>
          </w:p>
          <w:p w14:paraId="0A56A566"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Thực hiện đầy đủ các quy trình, quy định liên quan trong quá trình triển khai;</w:t>
            </w:r>
          </w:p>
          <w:p w14:paraId="3913E54A"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Cập nhật tình hình thực hiện nội dung, công việc, sử dụng nguyên vật liệu theo quy định tại điểm b khoản 9 Điều này;</w:t>
            </w:r>
          </w:p>
          <w:p w14:paraId="4B501A4E"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Trường hợp cần thiết, cơ quan quản lý có thể yêu cầu tổ chức chủ trì gửi báo cáo giải trình bổ sung trước khi thực hiện cấp kinh phí đợt tiếp theo.</w:t>
            </w:r>
          </w:p>
          <w:p w14:paraId="5B0DF4AE"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bookmarkStart w:id="27" w:name="khoan_6_16"/>
            <w:r w:rsidRPr="0013711D">
              <w:rPr>
                <w:rFonts w:ascii="Times New Roman" w:hAnsi="Times New Roman" w:cs="Times New Roman"/>
                <w:color w:val="0D0D0D" w:themeColor="text1" w:themeTint="F2"/>
                <w:sz w:val="28"/>
                <w:szCs w:val="28"/>
              </w:rPr>
              <w:t>6. Điều chỉnh hợp đồng giao nhiệm vụ</w:t>
            </w:r>
            <w:bookmarkEnd w:id="27"/>
          </w:p>
          <w:p w14:paraId="4170A8F4"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Cơ quan quản lý nhiệm vụ xem xét điều chỉnh hợp đồng giao nhiệm vụ đối với các nội dung sau: mục tiêu, nội dung, kết quả cuối cùng, thời gian thực hiện nhiệm vụ; tổng kinh phí được phê duyệt; quyền sở hữu trí tuệ liên quan đến kết quả thực hiện nhiệm vụ; thay đổi tên gọi hoặc tư cách pháp nhân của tổ chức chủ trì do sáp nhập, chia tách, đổi tên theo quyết định của cơ quan có thẩm quyền;</w:t>
            </w:r>
          </w:p>
          <w:p w14:paraId="1A0E6824"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Trình tự thực hiện điều chỉnh hợp đồng giao nhiệm vụ: tổ chức chủ trì gửi văn bản đề xuất điều chỉnh kèm theo hồ sơ liên quan đến cơ quan quản lý nhiệm vụ. Trường hợp cần thiết, cơ quan quản lý nhiệm vụ gửi văn bản đề nghị bổ sung tài liệu minh chứng có liên quan đến các nội dung điều chỉnh.</w:t>
            </w:r>
          </w:p>
          <w:p w14:paraId="35BDFC34"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Cơ quan quản lý nhiệm vụ xem xét hồ sơ, trường hợp cần thiết có thể tham vấn chuyên gia, tổ chức hội đồng tư vấn hoặc lấy ý kiến bằng văn bản của các bên liên quan;</w:t>
            </w:r>
          </w:p>
          <w:p w14:paraId="54812989"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Việc điều chỉnh được thực hiện tối đa 15 ngày kể từ ngày cơ quan quản lý nhiệm vụ nhận được văn bản đề xuất điều chỉnh và được thể hiện bằng văn bản sửa đổi, bổ sung hợp đồng giao nhiệm vụ hoặc bằng quyết định phê duyệt nội dung điều chỉnh, làm cơ sở để tiếp tục triển khai nhiệm vụ theo nội dung điều chỉnh đã được chấp thuận;</w:t>
            </w:r>
          </w:p>
          <w:p w14:paraId="7A235404"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Đối với nhiệm vụ khoa học, công nghệ và đổi mới sáng tạo trong khuôn khổ hợp tác quốc tế: các điều chỉnh thời gian thực hiện nhiệm vụ, chấm dứt nhiệm vụ cần kèm theo văn bản xác nhận của đối tác;</w:t>
            </w:r>
          </w:p>
          <w:p w14:paraId="385B2932"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Đối với những trường hợp điều chỉnh khác không quy định tại điểm a khoản này, tổ chức chủ trì chủ động quyết định và chịu trách nhiệm về việc điều chỉnh, trừ trường hợp điều chỉnh sản phẩm là kết quả cuối cùng của nhiệm vụ khoa học, công nghệ và đổi mới sáng tạo áp dụng khoán chi đến sản phẩm cuối cùng quy định tại </w:t>
            </w:r>
            <w:bookmarkStart w:id="28" w:name="dc_13"/>
            <w:r w:rsidRPr="0013711D">
              <w:rPr>
                <w:rFonts w:ascii="Times New Roman" w:hAnsi="Times New Roman" w:cs="Times New Roman"/>
                <w:color w:val="0D0D0D" w:themeColor="text1" w:themeTint="F2"/>
                <w:sz w:val="28"/>
                <w:szCs w:val="28"/>
              </w:rPr>
              <w:t>điểm a khoản 5 Điều 63 Luật Khoa học, công nghệ và đổi mới sáng tạo</w:t>
            </w:r>
            <w:bookmarkEnd w:id="28"/>
            <w:r w:rsidRPr="0013711D">
              <w:rPr>
                <w:rFonts w:ascii="Times New Roman" w:hAnsi="Times New Roman" w:cs="Times New Roman"/>
                <w:color w:val="0D0D0D" w:themeColor="text1" w:themeTint="F2"/>
                <w:sz w:val="28"/>
                <w:szCs w:val="28"/>
              </w:rPr>
              <w:t>. Các nội dung điều chỉnh này, kèm theo báo cáo giải trình lý do điều chỉnh và sự phù hợp của sự điều chỉnh so với mục tiêu cuối cùng phải được tổng hợp, cập nhật trên cổng dịch vụ công trực tuyến/Nền tảng số khoa học, công nghệ và đổi mới sáng tạo quốc gia hoặc báo cáo bằng văn bản gửi đến cơ quan quản lý nhiệm vụ trong thời gian 07 ngày kể từ thời điểm thực hiện việc điều chỉnh.</w:t>
            </w:r>
          </w:p>
          <w:p w14:paraId="1C4833DD"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bookmarkStart w:id="29" w:name="khoan_7_16"/>
            <w:r w:rsidRPr="0013711D">
              <w:rPr>
                <w:rFonts w:ascii="Times New Roman" w:hAnsi="Times New Roman" w:cs="Times New Roman"/>
                <w:color w:val="0D0D0D" w:themeColor="text1" w:themeTint="F2"/>
                <w:sz w:val="28"/>
                <w:szCs w:val="28"/>
              </w:rPr>
              <w:t>7. Chấm dứt thực hiện nhiệm vụ trong quá trình triển khai</w:t>
            </w:r>
            <w:bookmarkEnd w:id="29"/>
          </w:p>
          <w:p w14:paraId="18FA70D1"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Hồ sơ đề nghị chấm dứt thực hiện nhiệm vụ:</w:t>
            </w:r>
          </w:p>
          <w:p w14:paraId="5AC6B8FF"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Hồ sơ đề nghị chấm dứt thực hiện nhiệm vụ: ngoài quy định tại </w:t>
            </w:r>
            <w:bookmarkStart w:id="30" w:name="tc_11"/>
            <w:r w:rsidRPr="0013711D">
              <w:rPr>
                <w:rFonts w:ascii="Times New Roman" w:hAnsi="Times New Roman" w:cs="Times New Roman"/>
                <w:color w:val="0D0D0D" w:themeColor="text1" w:themeTint="F2"/>
                <w:sz w:val="28"/>
                <w:szCs w:val="28"/>
              </w:rPr>
              <w:t>điểm c, d, đ, e và i khoản 2 Điều 17 của Nghị định này</w:t>
            </w:r>
            <w:bookmarkEnd w:id="30"/>
            <w:r w:rsidRPr="0013711D">
              <w:rPr>
                <w:rFonts w:ascii="Times New Roman" w:hAnsi="Times New Roman" w:cs="Times New Roman"/>
                <w:color w:val="0D0D0D" w:themeColor="text1" w:themeTint="F2"/>
                <w:sz w:val="28"/>
                <w:szCs w:val="28"/>
              </w:rPr>
              <w:t>, hồ sơ cần có báo cáo kết quả thực hiện đến thời điểm đề nghị chấm dứt; báo cáo sản phẩm (nếu có); tài liệu khác có liên quan (nếu có);</w:t>
            </w:r>
          </w:p>
          <w:p w14:paraId="14B3FBE3"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Trình tự, thủ tục chấm dứt thực hiện nhiệm vụ trong trường hợp tổ chức chủ trì đề nghị:</w:t>
            </w:r>
          </w:p>
          <w:p w14:paraId="57D2E07F"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Tổ chức chủ trì lập hồ sơ đề nghị chấm dứt thực hiện nhiệm vụ theo quy định tại điểm a khoản này kèm theo công văn đề nghị gửi đến cơ quan quản lý nhiệm vụ thông qua cổng dịch vụ công trực tuyến/Nền tảng số quản lý khoa học, công nghệ và đổi mới sáng tạo quốc gia hoặc trực tiếp hoặc qua dịch vụ bưu chính.</w:t>
            </w:r>
          </w:p>
          <w:p w14:paraId="4FFB4858"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Trong thời hạn 03 ngày làm việc kể từ ngày nhận được hồ sơ đề nghị chấm dứt thực hiện nhiệm vụ của tổ chức chủ trì, cơ quan quản lý nhiệm vụ gửi văn bản thông báo tạm dừng thực hiện nhiệm vụ đến tổ chức chủ trì. Sau khi nhận được văn bản thông báo tạm dừng của cơ quan quản lý nhiệm vụ, tổ chức chủ trì phải ngừng toàn bộ các hoạt động liên quan đến nhiệm vụ.</w:t>
            </w:r>
          </w:p>
          <w:p w14:paraId="76133A7F"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Trong thời hạn 15 ngày sau khi nhận được hồ sơ đề nghị chấm dứt thực hiện nhiệm vụ, cơ quan quản lý nhiệm vụ tổ chức đánh giá kết quả thực hiện theo quy định tại </w:t>
            </w:r>
            <w:bookmarkStart w:id="31" w:name="tc_12"/>
            <w:r w:rsidRPr="0013711D">
              <w:rPr>
                <w:rFonts w:ascii="Times New Roman" w:hAnsi="Times New Roman" w:cs="Times New Roman"/>
                <w:color w:val="0D0D0D" w:themeColor="text1" w:themeTint="F2"/>
                <w:sz w:val="28"/>
                <w:szCs w:val="28"/>
              </w:rPr>
              <w:t>điểm a khoản 1 và khoản 4 Điều 17 của Nghị định này</w:t>
            </w:r>
            <w:bookmarkEnd w:id="31"/>
            <w:r w:rsidRPr="0013711D">
              <w:rPr>
                <w:rFonts w:ascii="Times New Roman" w:hAnsi="Times New Roman" w:cs="Times New Roman"/>
                <w:color w:val="0D0D0D" w:themeColor="text1" w:themeTint="F2"/>
                <w:sz w:val="28"/>
                <w:szCs w:val="28"/>
              </w:rPr>
              <w:t>.</w:t>
            </w:r>
          </w:p>
          <w:p w14:paraId="5AB814DE"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Kết quả đánh giá nhiệm vụ là căn cứ để cơ quan quản lý nhiệm vụ ra quyết định chấm dứt thực hiện nhiệm vụ và tiến hành thanh lý hợp đồng giao nhiệm vụ theo quy định tại </w:t>
            </w:r>
            <w:bookmarkStart w:id="32" w:name="tc_13"/>
            <w:r w:rsidRPr="0013711D">
              <w:rPr>
                <w:rFonts w:ascii="Times New Roman" w:hAnsi="Times New Roman" w:cs="Times New Roman"/>
                <w:color w:val="0D0D0D" w:themeColor="text1" w:themeTint="F2"/>
                <w:sz w:val="28"/>
                <w:szCs w:val="28"/>
              </w:rPr>
              <w:t>Điều 19 của Nghị định này</w:t>
            </w:r>
            <w:bookmarkEnd w:id="32"/>
            <w:r w:rsidRPr="0013711D">
              <w:rPr>
                <w:rFonts w:ascii="Times New Roman" w:hAnsi="Times New Roman" w:cs="Times New Roman"/>
                <w:color w:val="0D0D0D" w:themeColor="text1" w:themeTint="F2"/>
                <w:sz w:val="28"/>
                <w:szCs w:val="28"/>
              </w:rPr>
              <w:t>.</w:t>
            </w:r>
          </w:p>
          <w:p w14:paraId="630576DE"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Trình tự, thủ tục chấm dứt thực hiện nhiệm vụ trong trường hợp cơ quan quản lý nhiệm vụ chủ động chấm dứt:</w:t>
            </w:r>
          </w:p>
          <w:p w14:paraId="63AE03E7"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Cơ quan quản lý nhiệm vụ gửi văn bản đến tổ chức chủ trì, trong đó nêu rõ căn cứ, lý do, các tài liệu chứng minh việc cần chấm dứt nhiệm vụ.</w:t>
            </w:r>
          </w:p>
          <w:p w14:paraId="25D8AC48"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Sau khi nhận được văn bản của cơ quan quản lý nhiệm vụ, tổ chức chủ trì phải ngừng toàn bộ các hoạt động liên quan đến nhiệm vụ và trong thời hạn 15 ngày, tổ chức chủ trì nộp hồ sơ đề nghị chấm dứt thực hiện nhiệm vụ theo quy định tại điểm a khoản này.</w:t>
            </w:r>
          </w:p>
          <w:p w14:paraId="04560733"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Trong thời hạn 20 ngày kể từ thời điểm nhận được hồ sơ đề nghị chấm dứt thực hiện nhiệm vụ, cơ quan quản lý nhiệm vụ tổ chức đánh giá kết quả thực hiện theo quy định tại </w:t>
            </w:r>
            <w:bookmarkStart w:id="33" w:name="tc_14"/>
            <w:r w:rsidRPr="0013711D">
              <w:rPr>
                <w:rFonts w:ascii="Times New Roman" w:hAnsi="Times New Roman" w:cs="Times New Roman"/>
                <w:color w:val="0D0D0D" w:themeColor="text1" w:themeTint="F2"/>
                <w:sz w:val="28"/>
                <w:szCs w:val="28"/>
              </w:rPr>
              <w:t>điểm a khoản 1 và khoản 4 Điều 17 của Nghị định này</w:t>
            </w:r>
            <w:bookmarkEnd w:id="33"/>
            <w:r w:rsidRPr="0013711D">
              <w:rPr>
                <w:rFonts w:ascii="Times New Roman" w:hAnsi="Times New Roman" w:cs="Times New Roman"/>
                <w:color w:val="0D0D0D" w:themeColor="text1" w:themeTint="F2"/>
                <w:sz w:val="28"/>
                <w:szCs w:val="28"/>
              </w:rPr>
              <w:t>.</w:t>
            </w:r>
          </w:p>
          <w:p w14:paraId="735ED61D"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Trường hợp tổ chức chủ trì không cung cấp hồ sơ theo quy định, cơ quan quản lý nhiệm vụ thực hiện việc xem xét, đánh giá và kết luận trên cơ sở hồ sơ hiện có trong thời gian 20 ngày kể từ ngày gửi văn bản. Việc tổ chức đánh giá kết quả thực hiện theo quy định tại </w:t>
            </w:r>
            <w:bookmarkStart w:id="34" w:name="tc_15"/>
            <w:r w:rsidRPr="0013711D">
              <w:rPr>
                <w:rFonts w:ascii="Times New Roman" w:hAnsi="Times New Roman" w:cs="Times New Roman"/>
                <w:color w:val="0D0D0D" w:themeColor="text1" w:themeTint="F2"/>
                <w:sz w:val="28"/>
                <w:szCs w:val="28"/>
              </w:rPr>
              <w:t>điểm a khoản 1 và khoản 4 Điều 17 của Nghị định này</w:t>
            </w:r>
            <w:bookmarkEnd w:id="34"/>
            <w:r w:rsidRPr="0013711D">
              <w:rPr>
                <w:rFonts w:ascii="Times New Roman" w:hAnsi="Times New Roman" w:cs="Times New Roman"/>
                <w:color w:val="0D0D0D" w:themeColor="text1" w:themeTint="F2"/>
                <w:sz w:val="28"/>
                <w:szCs w:val="28"/>
              </w:rPr>
              <w:t>.</w:t>
            </w:r>
          </w:p>
          <w:p w14:paraId="18490548"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Kết quả đánh giá nhiệm vụ là căn cứ để cơ quan quản lý nhiệm vụ ra quyết định chấm dứt thực hiện nhiệm vụ và tiến hành thanh lý hợp đồng giao nhiệm vụ theo quy định tại </w:t>
            </w:r>
            <w:bookmarkStart w:id="35" w:name="tc_16"/>
            <w:r w:rsidRPr="0013711D">
              <w:rPr>
                <w:rFonts w:ascii="Times New Roman" w:hAnsi="Times New Roman" w:cs="Times New Roman"/>
                <w:color w:val="0D0D0D" w:themeColor="text1" w:themeTint="F2"/>
                <w:sz w:val="28"/>
                <w:szCs w:val="28"/>
              </w:rPr>
              <w:t>Điều 19 của Nghị định này</w:t>
            </w:r>
            <w:bookmarkEnd w:id="35"/>
            <w:r w:rsidRPr="0013711D">
              <w:rPr>
                <w:rFonts w:ascii="Times New Roman" w:hAnsi="Times New Roman" w:cs="Times New Roman"/>
                <w:color w:val="0D0D0D" w:themeColor="text1" w:themeTint="F2"/>
                <w:sz w:val="28"/>
                <w:szCs w:val="28"/>
              </w:rPr>
              <w:t>.</w:t>
            </w:r>
          </w:p>
          <w:p w14:paraId="445C609D"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8. Ngoài quy định tại khoản 1, 2, 3, 4, 5, 6 và 7 Điều này, bộ, cơ quan ngang bộ, cơ quan thuộc Chính phủ, cơ quan khác ở trung ương và Ủy ban nhân dân cấp tỉnh quy định chi tiết nội dung đánh giá, hồ sơ, biểu mẫu và trình tự đánh giá, điều chỉnh, chấm dứt trong quá trình thực hiện nhiệm vụ khoa học, công nghệ và đổi mới sáng tạo thuộc phạm vi quản lý nhà nước trong trường hợp cần thiết.</w:t>
            </w:r>
          </w:p>
          <w:p w14:paraId="26F34F7D"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9. Trách nhiệm của tổ chức chủ trì trong quá trình triển khai nhiệm vụ</w:t>
            </w:r>
          </w:p>
          <w:p w14:paraId="5F3D29D4"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Báo cáo kết quả triển khai nhiệm vụ tối thiểu 01 lần/năm theo biểu mẫu và gửi đến cơ quan quản lý nhiệm vụ thông qua cổng dịch vụ công trực tuyến/Nền tảng số quản lý khoa học, công nghệ và đổi mới sáng tạo quốc gia hoặc trực tiếp hoặc qua dịch vụ bưu chính;</w:t>
            </w:r>
          </w:p>
          <w:p w14:paraId="487A856E" w14:textId="77777777" w:rsidR="0014787D" w:rsidRPr="0013711D" w:rsidRDefault="0014787D" w:rsidP="0014787D">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Cập nhật tình hình thực hiện nội dung, công việc, sử dụng nguyên vật liệu theo tiến độ triển khai tối thiểu 01 lần/tháng trên cổng dịch vụ công trực tuyến/Nền tảng số quản lý khoa học, công nghệ và đổi mới sáng tạo quốc gia; trong trường hợp phát sinh các vấn đề liên quan, tổ chức chủ trì có trách nhiệm gửi kèm báo cáo nêu tại điểm a khoản này kèm theo các kiến nghị;</w:t>
            </w:r>
          </w:p>
          <w:p w14:paraId="53F19E5B" w14:textId="7C39E0A8" w:rsidR="008C5D7F" w:rsidRPr="0013711D" w:rsidRDefault="0014787D"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Cam kết về tính chính xác, trung thực, đầy đủ và kịp thời của thông tin, số liệu, tài liệu cung cấp trong quá trình triển khai nhiệm vụ.</w:t>
            </w:r>
          </w:p>
        </w:tc>
        <w:tc>
          <w:tcPr>
            <w:tcW w:w="5103" w:type="dxa"/>
          </w:tcPr>
          <w:p w14:paraId="3C068F02" w14:textId="77777777" w:rsidR="006D6E72" w:rsidRPr="0013711D" w:rsidRDefault="006D6E72" w:rsidP="006D6E72">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13. Ký hợp đồng, đánh giá trong kỳ, cấp tiếp kinh phí và điều chỉnh hợp đồng giao nhiệm vụ khoa học và công nghệ</w:t>
            </w:r>
          </w:p>
          <w:p w14:paraId="62A91BD0" w14:textId="77777777" w:rsidR="006D6E72" w:rsidRPr="0013711D" w:rsidRDefault="006D6E72" w:rsidP="006D6E7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Ký hợp đồng giao nhiệm vụ khoa học và công nghệ.</w:t>
            </w:r>
          </w:p>
          <w:p w14:paraId="0C9CDD79" w14:textId="77777777" w:rsidR="006D6E72" w:rsidRPr="0013711D" w:rsidRDefault="006D6E72" w:rsidP="006D6E7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Trong thời hạn 10 ngày kể từ ngày có quyết định phê duyệt thực hiện nhiệm vụ khoa học và công nghệ, cơ quan quản lý nhiệm vụ thực hiện ký hợp đồng giao nhiệm vụ khoa học và công nghệ với tổ chức chủ trì theo quy định tại Điều 15 Nghị định số 267/2025/NĐ-CP;</w:t>
            </w:r>
          </w:p>
          <w:p w14:paraId="78E91570" w14:textId="77777777" w:rsidR="006D6E72" w:rsidRPr="0013711D" w:rsidRDefault="006D6E72" w:rsidP="006D6E7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Hợp đồng giao nhiệm vụ được lập theo Biểu mẫu BM-18 ban hành kèm theo Thông tư số 36/2025/TT-BKHCN.</w:t>
            </w:r>
          </w:p>
          <w:p w14:paraId="20E86984" w14:textId="77777777" w:rsidR="006D6E72" w:rsidRPr="0013711D" w:rsidRDefault="006D6E72" w:rsidP="006D6E7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Đánh giá trong kỳ và cấp tiếp kinh phí thực hiện nhiệm vụ.</w:t>
            </w:r>
          </w:p>
          <w:p w14:paraId="0F24C24D" w14:textId="77777777" w:rsidR="006D6E72" w:rsidRPr="0013711D" w:rsidRDefault="006D6E72" w:rsidP="006D6E7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a) Cơ quan quản lý nhiệm vụ tiến hành đánh giá trong kỳ và cấp tiếp kinh phí thực hiện nhiệm vụ khoa học và công nghệ theo quy định tại khoản 1 Điều 6 Thông tư số 36/2025/TT-BKHCN;</w:t>
            </w:r>
          </w:p>
          <w:p w14:paraId="103EB32E" w14:textId="77777777" w:rsidR="006D6E72" w:rsidRPr="0013711D" w:rsidRDefault="006D6E72" w:rsidP="006D6E7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b) Ngoài nội dung đánh giá theo quy định tại điểm a khoản 2 Điều này, nội dung đánh giá trong kỳ còn bao gồm các nội dung đánh giá rủi ro đã được nêu trong thuyết minh nhiệm vụ khoa học và công nghệ theo quy định tại Điều 35 và Điều 36 Nghị định số 267/2025/NĐ-CP. Trong trường hợp phát sinh các rủi ro, nội dung đánh giá trong kỳ bao gồm việc xác định trách nhiệm quản trị rủi ro của tổ chức, cá nhân trong quá trình thực hiện nhiệm vụ theo quy định tại Điều 37, Điều 38 và Điều 39 Nghị định số 267/2025/NĐ-CP. </w:t>
            </w:r>
          </w:p>
          <w:p w14:paraId="506CAFD2" w14:textId="77777777" w:rsidR="006D6E72" w:rsidRPr="0013711D" w:rsidRDefault="006D6E72" w:rsidP="006D6E7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Điều chỉnh hợp đồng giao nhiệm vụ khoa học và công nghệ.</w:t>
            </w:r>
          </w:p>
          <w:p w14:paraId="74A1E965" w14:textId="77777777" w:rsidR="006D6E72" w:rsidRPr="0013711D" w:rsidRDefault="006D6E72" w:rsidP="006D6E7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Trong quá trình thực hiện nhiệm vụ, trường hợp phát sinh nhu cầu điều chỉnh hợp đồng giao nhiệm vụ, cơ quan quản lý nhiệm vụ và tổ chức chủ trì thực hiện điều chỉnh hợp đồng theo quy định tại khoản 6 Điều 16 Nghị định số 267/2025/NĐ-CP và khoản 2 Điều 6 Thông tư số 36/2025/TT-BKHCN. </w:t>
            </w:r>
          </w:p>
          <w:p w14:paraId="7754DD46" w14:textId="7F34AF3B" w:rsidR="008C5D7F" w:rsidRPr="0013711D" w:rsidRDefault="008C5D7F" w:rsidP="008C5D7F">
            <w:pPr>
              <w:spacing w:before="60"/>
              <w:jc w:val="both"/>
              <w:rPr>
                <w:rFonts w:ascii="Times New Roman" w:hAnsi="Times New Roman" w:cs="Times New Roman"/>
                <w:b/>
                <w:bCs/>
                <w:color w:val="0D0D0D" w:themeColor="text1" w:themeTint="F2"/>
                <w:sz w:val="28"/>
                <w:szCs w:val="28"/>
              </w:rPr>
            </w:pPr>
          </w:p>
        </w:tc>
        <w:tc>
          <w:tcPr>
            <w:tcW w:w="3260" w:type="dxa"/>
          </w:tcPr>
          <w:p w14:paraId="763B5A6C" w14:textId="424CB110" w:rsidR="008C5D7F" w:rsidRPr="0013711D" w:rsidRDefault="002C571D"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w:t>
            </w:r>
            <w:r w:rsidR="0014787D" w:rsidRPr="0013711D">
              <w:rPr>
                <w:rFonts w:ascii="Times New Roman" w:hAnsi="Times New Roman" w:cs="Times New Roman"/>
                <w:color w:val="0D0D0D" w:themeColor="text1" w:themeTint="F2"/>
                <w:sz w:val="28"/>
                <w:szCs w:val="28"/>
              </w:rPr>
              <w:t>Thực hiện theo quy định tại Điều 15, 16</w:t>
            </w:r>
            <w:r w:rsidR="00504990" w:rsidRPr="0013711D">
              <w:rPr>
                <w:rFonts w:ascii="Times New Roman" w:hAnsi="Times New Roman" w:cs="Times New Roman"/>
                <w:color w:val="0D0D0D" w:themeColor="text1" w:themeTint="F2"/>
                <w:sz w:val="28"/>
                <w:szCs w:val="28"/>
              </w:rPr>
              <w:t xml:space="preserve">, 35, 36, </w:t>
            </w:r>
            <w:r w:rsidR="00C81EFF" w:rsidRPr="0013711D">
              <w:rPr>
                <w:rFonts w:ascii="Times New Roman" w:hAnsi="Times New Roman" w:cs="Times New Roman"/>
                <w:color w:val="0D0D0D" w:themeColor="text1" w:themeTint="F2"/>
                <w:sz w:val="28"/>
                <w:szCs w:val="28"/>
              </w:rPr>
              <w:t>37, 38</w:t>
            </w:r>
            <w:r w:rsidR="0014787D" w:rsidRPr="0013711D">
              <w:rPr>
                <w:rFonts w:ascii="Times New Roman" w:hAnsi="Times New Roman" w:cs="Times New Roman"/>
                <w:color w:val="0D0D0D" w:themeColor="text1" w:themeTint="F2"/>
                <w:sz w:val="28"/>
                <w:szCs w:val="28"/>
              </w:rPr>
              <w:t xml:space="preserve"> Nghị định 267/2025/NĐ-CP và </w:t>
            </w:r>
            <w:r w:rsidR="00A910CB" w:rsidRPr="0013711D">
              <w:rPr>
                <w:rFonts w:ascii="Times New Roman" w:hAnsi="Times New Roman" w:cs="Times New Roman"/>
                <w:color w:val="0D0D0D" w:themeColor="text1" w:themeTint="F2"/>
                <w:sz w:val="28"/>
                <w:szCs w:val="28"/>
              </w:rPr>
              <w:t xml:space="preserve">Điều 6 </w:t>
            </w:r>
            <w:r w:rsidR="0014787D" w:rsidRPr="0013711D">
              <w:rPr>
                <w:rFonts w:ascii="Times New Roman" w:hAnsi="Times New Roman" w:cs="Times New Roman"/>
                <w:color w:val="0D0D0D" w:themeColor="text1" w:themeTint="F2"/>
                <w:sz w:val="28"/>
                <w:szCs w:val="28"/>
              </w:rPr>
              <w:t>Thông tư số 36/2025/TT-BKHCN</w:t>
            </w:r>
          </w:p>
          <w:p w14:paraId="5CF3D979" w14:textId="77777777" w:rsidR="005E213A" w:rsidRPr="0013711D" w:rsidRDefault="005E213A" w:rsidP="005E213A">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 xml:space="preserve">Ngoài ra việc điều chỉnh hợp đồng còn được thực hiện thông qua thủ tục hành chính. Cụ thể là </w:t>
            </w:r>
          </w:p>
          <w:p w14:paraId="11EAE8DA" w14:textId="4FED37F5" w:rsidR="005E213A" w:rsidRPr="0013711D" w:rsidRDefault="005E213A" w:rsidP="005E213A">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“Thủ tục thực hiện điều chỉnh, chấm dứt thực hiện hợp đồng nhiệm vụ khoa học, công nghệ và đổi mới sáng tạo</w:t>
            </w:r>
            <w:r w:rsidR="00E20230" w:rsidRPr="0013711D">
              <w:rPr>
                <w:rFonts w:ascii="Times New Roman" w:hAnsi="Times New Roman" w:cs="Times New Roman"/>
                <w:bCs/>
                <w:color w:val="0D0D0D" w:themeColor="text1" w:themeTint="F2"/>
                <w:sz w:val="28"/>
                <w:szCs w:val="28"/>
              </w:rPr>
              <w:t>”</w:t>
            </w:r>
            <w:r w:rsidRPr="0013711D">
              <w:rPr>
                <w:rFonts w:ascii="Times New Roman" w:hAnsi="Times New Roman" w:cs="Times New Roman"/>
                <w:bCs/>
                <w:color w:val="0D0D0D" w:themeColor="text1" w:themeTint="F2"/>
                <w:sz w:val="28"/>
                <w:szCs w:val="28"/>
              </w:rPr>
              <w:t xml:space="preserve"> do Bộ Khoa học và Công nghệ ban hành.</w:t>
            </w:r>
          </w:p>
          <w:p w14:paraId="40963173" w14:textId="77777777" w:rsidR="005E213A" w:rsidRPr="0013711D" w:rsidRDefault="005E213A" w:rsidP="00810B69">
            <w:pPr>
              <w:spacing w:before="60"/>
              <w:jc w:val="both"/>
              <w:rPr>
                <w:rFonts w:ascii="Times New Roman" w:hAnsi="Times New Roman" w:cs="Times New Roman"/>
                <w:color w:val="0D0D0D" w:themeColor="text1" w:themeTint="F2"/>
                <w:sz w:val="28"/>
                <w:szCs w:val="28"/>
              </w:rPr>
            </w:pPr>
          </w:p>
          <w:p w14:paraId="0DB9CCEE" w14:textId="7B4C56FF" w:rsidR="002C571D" w:rsidRPr="0013711D" w:rsidRDefault="002C571D" w:rsidP="00810B69">
            <w:pPr>
              <w:spacing w:before="60"/>
              <w:jc w:val="both"/>
              <w:rPr>
                <w:rFonts w:ascii="Times New Roman" w:hAnsi="Times New Roman" w:cs="Times New Roman"/>
                <w:color w:val="0D0D0D" w:themeColor="text1" w:themeTint="F2"/>
                <w:sz w:val="28"/>
                <w:szCs w:val="28"/>
              </w:rPr>
            </w:pPr>
          </w:p>
        </w:tc>
      </w:tr>
      <w:tr w:rsidR="0013711D" w:rsidRPr="0013711D" w14:paraId="2F1487A8" w14:textId="77777777" w:rsidTr="00D138E6">
        <w:tc>
          <w:tcPr>
            <w:tcW w:w="6946" w:type="dxa"/>
          </w:tcPr>
          <w:p w14:paraId="5227C6DE" w14:textId="31721984" w:rsidR="007B3186" w:rsidRPr="0013711D" w:rsidRDefault="007B3186" w:rsidP="00847A5A">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SỐ 267/2025/NĐ-CP</w:t>
            </w:r>
          </w:p>
          <w:p w14:paraId="0C3C14DA" w14:textId="30D40DF2" w:rsidR="00847A5A" w:rsidRPr="0013711D" w:rsidRDefault="00847A5A" w:rsidP="00847A5A">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17. Đánh giá cuối kỳ, đánh giá hiệu quả đầu ra của nhiệm vụ khoa học, công nghệ và đổi mới sáng tạo</w:t>
            </w:r>
          </w:p>
          <w:p w14:paraId="77F8AFA1"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Nội dung và tiêu chí đánh giá</w:t>
            </w:r>
          </w:p>
          <w:p w14:paraId="1A76BBC9"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Mức độ hoàn thành mục tiêu, chỉ tiêu đã đề ra trong hợp đồng giao nhiệm vụ; số lượng, chất lượng và mức độ hoàn thiện của các kết quả so với cam kết trong hợp đồng giao nhiệm vụ; khả năng ứng dụng, chuyển giao hoặc thương mại hóa kết quả nghiên cứu vào thực tiễn sản xuất, đời sống hoặc phục vụ công tác quản lý nhà nước;</w:t>
            </w:r>
          </w:p>
          <w:p w14:paraId="580ED114"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Hiệu quả đầu ra của nhiệm vụ khoa học, công nghệ và đổi mới sáng tạo thông qua việc xác định mức độ tương xứng giữa kết quả đạt được với nguồn lực ngân sách đã sử dụng, số lượng sản phẩm, giá trị khoa học, giá trị tư vấn chính sách, khả năng ứng dụng thực tiễn và đóng góp cho đổi mới sáng tạo.</w:t>
            </w:r>
          </w:p>
          <w:p w14:paraId="4B77DBE9"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bookmarkStart w:id="36" w:name="khoan_2_17"/>
            <w:r w:rsidRPr="0013711D">
              <w:rPr>
                <w:rFonts w:ascii="Times New Roman" w:hAnsi="Times New Roman" w:cs="Times New Roman"/>
                <w:color w:val="0D0D0D" w:themeColor="text1" w:themeTint="F2"/>
                <w:sz w:val="28"/>
                <w:szCs w:val="28"/>
              </w:rPr>
              <w:t>2. Hồ sơ đánh giá</w:t>
            </w:r>
            <w:bookmarkEnd w:id="36"/>
          </w:p>
          <w:p w14:paraId="503C45D9"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Tổ chức chủ trì chuẩn bị hồ sơ đánh giá gồm các tài liệu sau:</w:t>
            </w:r>
          </w:p>
          <w:p w14:paraId="33506542"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Văn bản đề nghị đánh giá, trong đó có nội dung cam kết về tính chính xác, trung thực của số liệu, thông tin được cung cấp;</w:t>
            </w:r>
          </w:p>
          <w:p w14:paraId="2E495D22"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Báo cáo tổng hợp kết quả thực hiện nhiệm vụ và báo cáo sản phẩm;</w:t>
            </w:r>
          </w:p>
          <w:p w14:paraId="4F86B81E"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Nhật ký nhiệm vụ (nhật ký thí nghiệm, nhật ký sử dụng vật tư, nguyên vật liệu), tài liệu chứng minh quá trình thực hiện nhiệm vụ;</w:t>
            </w:r>
          </w:p>
          <w:p w14:paraId="7E523DC6"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Tài liệu xác nhận và minh chứng liên quan đến kết quả, sản phẩm của nhiệm vụ (công bố, xuất bản, đào tạo, kết quả kiểm định/khảo nghiệm/kiểm nghiệm, chuyển giao kết quả);</w:t>
            </w:r>
          </w:p>
          <w:p w14:paraId="3418BDD5"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Số liệu điều tra, khảo sát, phân tích và các tài liệu chuyên môn liên quan (nếu có);</w:t>
            </w:r>
          </w:p>
          <w:p w14:paraId="3437533F"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e) Báo cáo tài chính, tình hình sử dụng kinh phí thực hiện nhiệm vụ;</w:t>
            </w:r>
          </w:p>
          <w:p w14:paraId="49815A93"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g) Văn bản xác định mức độ đóng góp của thành viên phải có xác nhận của các thành viên tham gia để làm căn cứ phân chia lợi nhuận từ thương mại hóa kết quả;</w:t>
            </w:r>
          </w:p>
          <w:p w14:paraId="027C8635"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h) Báo cáo hiệu quả đầu ra của nhiệm vụ thông qua việc xác định mức độ tương xứng giữa kết quả đạt được với nguồn lực ngân sách đã sử dụng, số lượng sản phẩm, giá trị khoa học, khả năng ứng dụng thực tiễn và đóng góp cho đổi mới sáng tạo;</w:t>
            </w:r>
          </w:p>
          <w:p w14:paraId="7E3559B2"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i) Đối với nhiệm vụ khoa học, công nghệ và đổi mới sáng tạo trong khuôn khổ hợp tác quốc tế: hồ sơ, tài liệu cần có báo cáo đánh giá của đối tác về quá trình, kết quả và triển vọng hợp tác trong tương lai.</w:t>
            </w:r>
          </w:p>
          <w:p w14:paraId="5FBEF594"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Nộp hồ sơ đánh giá</w:t>
            </w:r>
          </w:p>
          <w:p w14:paraId="3BE01F89"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Hồ sơ đánh giá cuối kỳ phải được nộp trong thời hạn thực hiện hợp đồng giao nhiệm vụ hoặc thời gian được gia hạn (nếu có);</w:t>
            </w:r>
          </w:p>
          <w:p w14:paraId="20268C69"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Hình thức nộp: trên cổng dịch vụ công trực tuyến/Nền tảng số quản lý khoa học, công nghệ và đổi mới sáng tạo quốc gia hoặc trực tiếp hoặc qua dịch vụ bưu chính;</w:t>
            </w:r>
          </w:p>
          <w:p w14:paraId="01E5501F"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Cơ quan quản lý nhiệm vụ có trách nhiệm kiểm tra tính đầy đủ, hợp lệ của hồ sơ đánh giá trong thời hạn 05 ngày làm việc kể từ ngày nhận hồ sơ; xác nhận tình trạng hồ sơ và thông báo cho tổ chức chủ trì đối với trường hợp hồ sơ chưa đầy đủ, hợp lệ theo quy định tại khoản 2 Điều này. Tổ chức chủ trì phải bổ sung hồ sơ trong thời hạn 07 ngày làm việc kể từ ngày nhận được thông báo của cơ quan quản lý nhiệm vụ.</w:t>
            </w:r>
          </w:p>
          <w:p w14:paraId="553F5CAC"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bookmarkStart w:id="37" w:name="khoan_4_17"/>
            <w:r w:rsidRPr="0013711D">
              <w:rPr>
                <w:rFonts w:ascii="Times New Roman" w:hAnsi="Times New Roman" w:cs="Times New Roman"/>
                <w:color w:val="0D0D0D" w:themeColor="text1" w:themeTint="F2"/>
                <w:sz w:val="28"/>
                <w:szCs w:val="28"/>
              </w:rPr>
              <w:t>4. Chuyên gia, tổ chức tư vấn đánh giá</w:t>
            </w:r>
            <w:bookmarkEnd w:id="37"/>
          </w:p>
          <w:p w14:paraId="7AD32127"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Trong thời hạn 15 ngày kể từ thời điểm nhận được hồ sơ đề nghị đánh giá cuối kỳ hoặc hết thời gian bổ sung hồ sơ (nếu có), cơ quan quản lý nhiệm vụ thực hiện thủ tục đánh giá cuối kỳ. Cơ quan quản lý nhiệm vụ thành lập tổ chuyên gia hoặc thuê chuyên gia tư vấn độc lập, tổ chức tư vấn để đánh giá kết quả nhiệm vụ;</w:t>
            </w:r>
          </w:p>
          <w:p w14:paraId="10ABD0E1"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Tiêu chí đối với cá nhân tham gia thực hiện đánh giá: có trình độ chuyên môn và kinh nghiệm phù hợp với lĩnh vực đánh giá nhiệm vụ; không có xung đột lợi ích, có bản cam kết không liên quan đến tổ chức, cá nhân thực hiện nhiệm vụ;</w:t>
            </w:r>
          </w:p>
          <w:p w14:paraId="2A78F705"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Nhiệm vụ và trách nhiệm của cá nhân tham gia thực hiện đánh giá: đánh giá trung thực, khách quan và công bằng, minh bạch dựa trên chất lượng hồ sơ, mức độ hoàn thành so với mục tiêu, kết quả đầu ra và tác động thực tiễn của nhiệm vụ so với hợp đồng giao nhiệm vụ; việc thực hiện đầy đủ các quy trình, quy định liên quan trong quá trình triển khai; chịu trách nhiệm cá nhân về kết quả đánh giá của mình và trách nhiệm tập thể về kết luận chung của tổ chuyên gia; cá nhân tham gia thực hiện đánh giá không được sử dụng, công bố, lưu giữ hoặc khai thác trái phép thông tin, kết quả của nhiệm vụ; giữ bí mật về các thông tin liên quan trong quá trình đánh giá;</w:t>
            </w:r>
          </w:p>
          <w:p w14:paraId="7DA945E4"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Cá nhân tham gia thực hiện đánh giá không được tiết lộ thông tin, sử dụng nội dung hồ sơ ngoài phạm vi đánh giá; thành viên không tham gia đánh giá hồ sơ nhiệm vụ do cơ quan đang công tác;</w:t>
            </w:r>
          </w:p>
          <w:p w14:paraId="61EB3C2E"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Kết quả đánh giá được lập thành báo cáo đánh giá, trong đó cần nêu rõ các nội dung, tiêu chí yêu cầu tại khoản 1 Điều này và bài học kinh nghiệm (nếu có). Cơ quan quản lý nhiệm vụ có trách nhiệm gửi văn bản thông báo về kết quả đánh giá và báo cáo đánh giá cho tổ chức chủ trì và cập nhật trên cổng dịch vụ công trực tuyến/Nền tảng số quản lý khoa học, công nghệ và đổi mới sáng tạo. Văn bản thông báo được gửi cho tổ chức chủ trì trong thời gian không quá 45 ngày kể từ thời điểm nhận được hồ sơ đánh giá cuối kỳ hợp lệ.</w:t>
            </w:r>
          </w:p>
          <w:p w14:paraId="18709066" w14:textId="77777777" w:rsidR="00847A5A" w:rsidRPr="0013711D" w:rsidRDefault="00847A5A" w:rsidP="00847A5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Ngoài quy định tại khoản 1, 2 và 4 Điều này, bộ, cơ quan ngang bộ, cơ quan thuộc Chính phủ, cơ quan khác ở trung ương và Ủy ban nhân dân cấp tỉnh quy định chi tiết tiêu chí đánh giá, hồ sơ, biểu mẫu và trình tự đánh giá cuối kỳ, đánh giá hiệu quả đầu ra của nhiệm vụ khoa học, công nghệ và đổi mới sáng tạo thuộc phạm vi quản lý nhà nước trong trường hợp cần thiết.</w:t>
            </w:r>
          </w:p>
          <w:p w14:paraId="4F97C660" w14:textId="77777777" w:rsidR="008C5D7F" w:rsidRPr="0013711D" w:rsidRDefault="008C5D7F" w:rsidP="00810B69">
            <w:pPr>
              <w:spacing w:before="60"/>
              <w:jc w:val="both"/>
              <w:rPr>
                <w:rFonts w:ascii="Times New Roman" w:hAnsi="Times New Roman" w:cs="Times New Roman"/>
                <w:b/>
                <w:bCs/>
                <w:color w:val="0D0D0D" w:themeColor="text1" w:themeTint="F2"/>
                <w:sz w:val="28"/>
                <w:szCs w:val="28"/>
              </w:rPr>
            </w:pPr>
          </w:p>
        </w:tc>
        <w:tc>
          <w:tcPr>
            <w:tcW w:w="5103" w:type="dxa"/>
          </w:tcPr>
          <w:p w14:paraId="5D45D279" w14:textId="77777777" w:rsidR="00571F39" w:rsidRPr="0013711D" w:rsidRDefault="00571F39" w:rsidP="00571F39">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 xml:space="preserve">Điều 14. Đánh giá cuối kỳ, đánh giá hiệu quả đầu ra của nhiệm vụ khoa học và công nghệ </w:t>
            </w:r>
          </w:p>
          <w:p w14:paraId="5AA85EF8" w14:textId="77777777" w:rsidR="00571F39" w:rsidRPr="0013711D" w:rsidRDefault="00571F39" w:rsidP="00571F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Việc đánh giá cuối kỳ nhiệm vụ và đánh giá hiệu quả đầu ra của nhiệm vụ khoa học và công nghệ được thực hiện thông qua tổ chuyên gia  hoặc đoàn đánh giá do cơ quan quản lý nhiệm vụ thành lập</w:t>
            </w:r>
            <w:r w:rsidRPr="0013711D">
              <w:rPr>
                <w:rFonts w:ascii="Times New Roman" w:hAnsi="Times New Roman" w:cs="Times New Roman"/>
                <w:b/>
                <w:bCs/>
                <w:color w:val="0D0D0D" w:themeColor="text1" w:themeTint="F2"/>
                <w:sz w:val="28"/>
                <w:szCs w:val="28"/>
              </w:rPr>
              <w:t xml:space="preserve"> </w:t>
            </w:r>
            <w:r w:rsidRPr="0013711D">
              <w:rPr>
                <w:rFonts w:ascii="Times New Roman" w:hAnsi="Times New Roman" w:cs="Times New Roman"/>
                <w:color w:val="0D0D0D" w:themeColor="text1" w:themeTint="F2"/>
                <w:sz w:val="28"/>
                <w:szCs w:val="28"/>
              </w:rPr>
              <w:t xml:space="preserve">và theo quy định tại khoản 3 Điều 6 Thông tư số 36/2025/TT-BKHCN. Kết quả đánh giá cuối kỳ nhiệm vụ khoa học và công nghệ được thể hiện trong biên bản, phiếu đánh giá nhận xét do Sở Khoa  học và Công nghệ quy định. </w:t>
            </w:r>
          </w:p>
          <w:p w14:paraId="08504955" w14:textId="77777777" w:rsidR="00571F39" w:rsidRPr="0013711D" w:rsidRDefault="00571F39" w:rsidP="00571F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Ngoài nội dung đánh giá theo quy định tại khoản 1 Điều này, nội dung đánh giá cuối kỳ còn bao gồm nội dung đánh giá rủi ro theo quy định tại điểm b khoản 2 Điều 14 Quy định này.</w:t>
            </w:r>
          </w:p>
          <w:p w14:paraId="0B19F150" w14:textId="77777777" w:rsidR="00571F39" w:rsidRPr="0013711D" w:rsidRDefault="00571F39" w:rsidP="00571F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3. Đối với nhiệm vụ khoa học và công nghệ được đánh giá cuối kỳ ở mức “Không đạt yêu cầu”, cơ quan quản lý nhiệm vụ thực hiện tiếp các nội dung sau đây:</w:t>
            </w:r>
          </w:p>
          <w:p w14:paraId="7D4B3CB6" w14:textId="77777777" w:rsidR="00571F39" w:rsidRPr="0013711D" w:rsidRDefault="00571F39" w:rsidP="00571F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Yêu cầu tổ chức chủ trì bổ sung, giải trình hoặc cung cấp tài liệu liên quan đến việc quản trị rủi ro trong quá trình thực hiện nhiệm vụ (nếu cần thiết), trong thời hạn không quá 15 ngày kể từ ngày có kết quả đánh giá cuối kỳ;</w:t>
            </w:r>
          </w:p>
          <w:p w14:paraId="4A650A3A" w14:textId="77777777" w:rsidR="00571F39" w:rsidRPr="0013711D" w:rsidRDefault="00571F39" w:rsidP="00571F39">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Xác định mức kinh phí phải hoàn trả ngân sách nhà nước (nếu có) trên cơ sở kết quả đánh giá cuối kỳ và kết quả đánh giá rủi ro theo quy định. Trường hợp cần thiết, cơ quan quản lý nhiệm vụ thành lập hội đồng tư vấn để xem xét, xác định mức kinh phí phải hoàn trả ngân sách nhà nước theo quy định của pháp luật.</w:t>
            </w:r>
          </w:p>
          <w:p w14:paraId="0CA22EC3" w14:textId="766DD718" w:rsidR="008C5D7F" w:rsidRPr="0013711D" w:rsidRDefault="008C5D7F" w:rsidP="00EE64C7">
            <w:pPr>
              <w:spacing w:before="60"/>
              <w:jc w:val="both"/>
              <w:rPr>
                <w:rFonts w:ascii="Times New Roman" w:hAnsi="Times New Roman" w:cs="Times New Roman"/>
                <w:color w:val="0D0D0D" w:themeColor="text1" w:themeTint="F2"/>
                <w:sz w:val="28"/>
                <w:szCs w:val="28"/>
              </w:rPr>
            </w:pPr>
          </w:p>
        </w:tc>
        <w:tc>
          <w:tcPr>
            <w:tcW w:w="3260" w:type="dxa"/>
          </w:tcPr>
          <w:p w14:paraId="05AA7B57" w14:textId="6E267E7C" w:rsidR="008C5D7F" w:rsidRPr="0013711D" w:rsidRDefault="00D07044" w:rsidP="00D0704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Thực hiện theo quy định tại Điểu 17 Nghị định 267/2025/NĐ-C</w:t>
            </w:r>
            <w:r w:rsidR="001865FA" w:rsidRPr="0013711D">
              <w:rPr>
                <w:rFonts w:ascii="Times New Roman" w:hAnsi="Times New Roman" w:cs="Times New Roman"/>
                <w:color w:val="0D0D0D" w:themeColor="text1" w:themeTint="F2"/>
                <w:sz w:val="28"/>
                <w:szCs w:val="28"/>
              </w:rPr>
              <w:t xml:space="preserve">P và khoản 3 </w:t>
            </w:r>
            <w:r w:rsidRPr="0013711D">
              <w:rPr>
                <w:rFonts w:ascii="Times New Roman" w:hAnsi="Times New Roman" w:cs="Times New Roman"/>
                <w:color w:val="0D0D0D" w:themeColor="text1" w:themeTint="F2"/>
                <w:sz w:val="28"/>
                <w:szCs w:val="28"/>
              </w:rPr>
              <w:t>Điều 6 Thông tư số 36/2025/TT-BKHCN.</w:t>
            </w:r>
          </w:p>
          <w:p w14:paraId="44E8B92B" w14:textId="721A5783" w:rsidR="00D07044" w:rsidRPr="0013711D" w:rsidRDefault="00D07044" w:rsidP="00810B69">
            <w:pPr>
              <w:spacing w:before="60"/>
              <w:jc w:val="both"/>
              <w:rPr>
                <w:rFonts w:ascii="Times New Roman" w:hAnsi="Times New Roman" w:cs="Times New Roman"/>
                <w:color w:val="0D0D0D" w:themeColor="text1" w:themeTint="F2"/>
                <w:sz w:val="28"/>
                <w:szCs w:val="28"/>
              </w:rPr>
            </w:pPr>
          </w:p>
        </w:tc>
      </w:tr>
      <w:tr w:rsidR="0013711D" w:rsidRPr="0013711D" w14:paraId="63C70614" w14:textId="77777777" w:rsidTr="00D138E6">
        <w:tc>
          <w:tcPr>
            <w:tcW w:w="6946" w:type="dxa"/>
          </w:tcPr>
          <w:p w14:paraId="38E02815" w14:textId="77777777" w:rsidR="0013220F" w:rsidRPr="0013711D" w:rsidRDefault="0013220F" w:rsidP="0013220F">
            <w:pPr>
              <w:spacing w:before="60"/>
              <w:jc w:val="both"/>
              <w:rPr>
                <w:rFonts w:ascii="Times New Roman" w:hAnsi="Times New Roman" w:cs="Times New Roman"/>
                <w:b/>
                <w:bCs/>
                <w:color w:val="0D0D0D" w:themeColor="text1" w:themeTint="F2"/>
                <w:sz w:val="28"/>
                <w:szCs w:val="28"/>
              </w:rPr>
            </w:pPr>
            <w:bookmarkStart w:id="38" w:name="dieu_19"/>
            <w:r w:rsidRPr="0013711D">
              <w:rPr>
                <w:rFonts w:ascii="Times New Roman" w:hAnsi="Times New Roman" w:cs="Times New Roman"/>
                <w:b/>
                <w:bCs/>
                <w:color w:val="0D0D0D" w:themeColor="text1" w:themeTint="F2"/>
                <w:sz w:val="28"/>
                <w:szCs w:val="28"/>
              </w:rPr>
              <w:t>NGHỊ ĐỊNH SỐ 267/2025/NĐ-CP</w:t>
            </w:r>
          </w:p>
          <w:p w14:paraId="709D39CE" w14:textId="0B738354" w:rsidR="00B5516E" w:rsidRPr="0013711D" w:rsidRDefault="00B5516E" w:rsidP="00B5516E">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19. Quyết định chấm dứt thực hiện nhiệm vụ và thanh lý hợp đồng giao nhiệm vụ</w:t>
            </w:r>
            <w:bookmarkEnd w:id="38"/>
          </w:p>
          <w:p w14:paraId="5ABF7AB6" w14:textId="77777777" w:rsidR="00B5516E" w:rsidRPr="0013711D" w:rsidRDefault="00B5516E" w:rsidP="00B5516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Việc chấm dứt thực hiện nhiệm vụ được thực hiện trong các trường hợp sau:</w:t>
            </w:r>
          </w:p>
          <w:p w14:paraId="7ED38117" w14:textId="77777777" w:rsidR="00B5516E" w:rsidRPr="0013711D" w:rsidRDefault="00B5516E" w:rsidP="00B5516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Nhiệm vụ đã được tổ chuyên gia đánh giá cuối kỳ theo quy định tại </w:t>
            </w:r>
            <w:bookmarkStart w:id="39" w:name="tc_19"/>
            <w:r w:rsidRPr="0013711D">
              <w:rPr>
                <w:rFonts w:ascii="Times New Roman" w:hAnsi="Times New Roman" w:cs="Times New Roman"/>
                <w:color w:val="0D0D0D" w:themeColor="text1" w:themeTint="F2"/>
                <w:sz w:val="28"/>
                <w:szCs w:val="28"/>
              </w:rPr>
              <w:t>Điều 17 của Nghị định này</w:t>
            </w:r>
            <w:bookmarkEnd w:id="39"/>
            <w:r w:rsidRPr="0013711D">
              <w:rPr>
                <w:rFonts w:ascii="Times New Roman" w:hAnsi="Times New Roman" w:cs="Times New Roman"/>
                <w:color w:val="0D0D0D" w:themeColor="text1" w:themeTint="F2"/>
                <w:sz w:val="28"/>
                <w:szCs w:val="28"/>
              </w:rPr>
              <w:t>;</w:t>
            </w:r>
          </w:p>
          <w:p w14:paraId="130C3B8E" w14:textId="77777777" w:rsidR="00B5516E" w:rsidRPr="0013711D" w:rsidRDefault="00B5516E" w:rsidP="00B5516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Nhiệm vụ chấm dứt thực hiện theo quy định tại </w:t>
            </w:r>
            <w:bookmarkStart w:id="40" w:name="tc_20"/>
            <w:r w:rsidRPr="0013711D">
              <w:rPr>
                <w:rFonts w:ascii="Times New Roman" w:hAnsi="Times New Roman" w:cs="Times New Roman"/>
                <w:color w:val="0D0D0D" w:themeColor="text1" w:themeTint="F2"/>
                <w:sz w:val="28"/>
                <w:szCs w:val="28"/>
              </w:rPr>
              <w:t>khoản 7 Điều 16 Nghị định này</w:t>
            </w:r>
            <w:bookmarkEnd w:id="40"/>
            <w:r w:rsidRPr="0013711D">
              <w:rPr>
                <w:rFonts w:ascii="Times New Roman" w:hAnsi="Times New Roman" w:cs="Times New Roman"/>
                <w:color w:val="0D0D0D" w:themeColor="text1" w:themeTint="F2"/>
                <w:sz w:val="28"/>
                <w:szCs w:val="28"/>
              </w:rPr>
              <w:t>;</w:t>
            </w:r>
          </w:p>
          <w:p w14:paraId="57557526" w14:textId="77777777" w:rsidR="00B5516E" w:rsidRPr="0013711D" w:rsidRDefault="00B5516E" w:rsidP="00B5516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Hợp đồng giao nhiệm vụ bị chấm dứt theo quy định pháp luật hiện hành hoặc theo các điều khoản đã được ký kết giữa các bên trong hợp đồng.</w:t>
            </w:r>
          </w:p>
          <w:p w14:paraId="047C2659" w14:textId="77777777" w:rsidR="00B5516E" w:rsidRPr="0013711D" w:rsidRDefault="00B5516E" w:rsidP="00B5516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Quyết định chấm dứt nhiệm vụ</w:t>
            </w:r>
          </w:p>
          <w:p w14:paraId="29D7DB42" w14:textId="77777777" w:rsidR="00B5516E" w:rsidRPr="0013711D" w:rsidRDefault="00B5516E" w:rsidP="00B5516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Trong thời gian 30 ngày kể từ ngày có một trong các căn cứ quy định tại khoản 1 Điều này, cơ quan quản lý nhiệm vụ ban hành quyết định chấm dứt thực hiện nhiệm vụ khoa học, công nghệ và đổi mới sáng tạo là căn cứ pháp lý để tiến hành thanh lý hợp đồng giao nhiệm vụ và thực hiện các thủ tục tiếp theo;</w:t>
            </w:r>
          </w:p>
          <w:p w14:paraId="59032BEC" w14:textId="77777777" w:rsidR="00B5516E" w:rsidRPr="0013711D" w:rsidRDefault="00B5516E" w:rsidP="00B5516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Nội dung chủ yếu của quyết định bao gồm: tên nhiệm vụ; tổ chức chủ trì; kết quả đánh giá cuối kỳ, đánh giá hiệu quả; mức độ hoàn thành khối lượng công việc; chất lượng sản phẩm khoa học và công nghệ; tổng kinh phí đã được phê duyệt cho nhiệm vụ; tổng kinh phí đã sử dụng, kinh phí còn lại, kinh phí phải hoàn trả theo quy định (nếu có); kết quả của nhiệm vụ khoa học, công nghệ và đổi mới sáng tạo theo hợp đồng giao nhiệm vụ; trách nhiệm của tổ chức chủ trì trong việc quản lý, sử dụng kết quả thực hiện nhiệm vụ khoa học, công nghệ và đổi mới sáng tạo hoặc bàn giao kết quả cho đơn vị tiếp nhận kết quả/đơn vị có nhu cầu ứng dụng kết quả quy định tại </w:t>
            </w:r>
            <w:bookmarkStart w:id="41" w:name="tc_21"/>
            <w:r w:rsidRPr="0013711D">
              <w:rPr>
                <w:rFonts w:ascii="Times New Roman" w:hAnsi="Times New Roman" w:cs="Times New Roman"/>
                <w:color w:val="0D0D0D" w:themeColor="text1" w:themeTint="F2"/>
                <w:sz w:val="28"/>
                <w:szCs w:val="28"/>
              </w:rPr>
              <w:t>Điều 32 Nghị định này</w:t>
            </w:r>
            <w:bookmarkEnd w:id="41"/>
            <w:r w:rsidRPr="0013711D">
              <w:rPr>
                <w:rFonts w:ascii="Times New Roman" w:hAnsi="Times New Roman" w:cs="Times New Roman"/>
                <w:color w:val="0D0D0D" w:themeColor="text1" w:themeTint="F2"/>
                <w:sz w:val="28"/>
                <w:szCs w:val="28"/>
              </w:rPr>
              <w:t>.</w:t>
            </w:r>
          </w:p>
          <w:p w14:paraId="69B8D85F" w14:textId="77777777" w:rsidR="00B5516E" w:rsidRPr="0013711D" w:rsidRDefault="00B5516E" w:rsidP="00B5516E">
            <w:pPr>
              <w:spacing w:before="60"/>
              <w:jc w:val="both"/>
              <w:rPr>
                <w:rFonts w:ascii="Times New Roman" w:hAnsi="Times New Roman" w:cs="Times New Roman"/>
                <w:color w:val="0D0D0D" w:themeColor="text1" w:themeTint="F2"/>
                <w:sz w:val="28"/>
                <w:szCs w:val="28"/>
              </w:rPr>
            </w:pPr>
            <w:bookmarkStart w:id="42" w:name="khoan_3_19"/>
            <w:r w:rsidRPr="0013711D">
              <w:rPr>
                <w:rFonts w:ascii="Times New Roman" w:hAnsi="Times New Roman" w:cs="Times New Roman"/>
                <w:color w:val="0D0D0D" w:themeColor="text1" w:themeTint="F2"/>
                <w:sz w:val="28"/>
                <w:szCs w:val="28"/>
              </w:rPr>
              <w:t>3. Trình tự, thủ tục thanh lý hợp đồng giao nhiệm vụ</w:t>
            </w:r>
            <w:bookmarkEnd w:id="42"/>
          </w:p>
          <w:p w14:paraId="735193F8" w14:textId="77777777" w:rsidR="00B5516E" w:rsidRPr="0013711D" w:rsidRDefault="00B5516E" w:rsidP="00B5516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Trong thời hạn không quá 30 ngày kể từ ngày có quyết định chấm dứt thực hiện nhiệm vụ và có biên bản bàn giao kết quả đối với các nhiệm vụ quy định tại </w:t>
            </w:r>
            <w:bookmarkStart w:id="43" w:name="tc_22"/>
            <w:r w:rsidRPr="0013711D">
              <w:rPr>
                <w:rFonts w:ascii="Times New Roman" w:hAnsi="Times New Roman" w:cs="Times New Roman"/>
                <w:color w:val="0D0D0D" w:themeColor="text1" w:themeTint="F2"/>
                <w:sz w:val="28"/>
                <w:szCs w:val="28"/>
              </w:rPr>
              <w:t>khoản 3, 4 và 5 Điều 32 Nghị định này</w:t>
            </w:r>
            <w:bookmarkEnd w:id="43"/>
            <w:r w:rsidRPr="0013711D">
              <w:rPr>
                <w:rFonts w:ascii="Times New Roman" w:hAnsi="Times New Roman" w:cs="Times New Roman"/>
                <w:color w:val="0D0D0D" w:themeColor="text1" w:themeTint="F2"/>
                <w:sz w:val="28"/>
                <w:szCs w:val="28"/>
              </w:rPr>
              <w:t>, cơ quan quản lý nhiệm vụ có trách nhiệm xác định việc sử dụng kinh phí hợp lệ, phù hợp với kết quả đạt được và việc thực hiện đầy đủ các quy trình, quy định liên quan trong quá trình triển khai nhiệm vụ để quyết toán tài chính và thực hiện thủ tục thanh lý hợp đồng giao nhiệm vụ với tổ chức chủ trì;</w:t>
            </w:r>
          </w:p>
          <w:p w14:paraId="1BA67AAC" w14:textId="77777777" w:rsidR="00B5516E" w:rsidRPr="0013711D" w:rsidRDefault="00B5516E" w:rsidP="00B5516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Nội dung thanh lý hợp đồng giao nhiệm vụ bao gồm: xác nhận thực hiện nghĩa vụ; quyết toán tài chính/tài sản; số kinh phí, thời gian, kết quả thực hiện nhiệm vụ và thông tin bàn giao kết quả thực hiện nhiệm vụ (đối với các nhiệm vụ quy định tại </w:t>
            </w:r>
            <w:bookmarkStart w:id="44" w:name="tc_23"/>
            <w:r w:rsidRPr="0013711D">
              <w:rPr>
                <w:rFonts w:ascii="Times New Roman" w:hAnsi="Times New Roman" w:cs="Times New Roman"/>
                <w:color w:val="0D0D0D" w:themeColor="text1" w:themeTint="F2"/>
                <w:sz w:val="28"/>
                <w:szCs w:val="28"/>
              </w:rPr>
              <w:t>khoản 3, 4, 5 Điều 32 Nghị định này</w:t>
            </w:r>
            <w:bookmarkEnd w:id="44"/>
            <w:r w:rsidRPr="0013711D">
              <w:rPr>
                <w:rFonts w:ascii="Times New Roman" w:hAnsi="Times New Roman" w:cs="Times New Roman"/>
                <w:color w:val="0D0D0D" w:themeColor="text1" w:themeTint="F2"/>
                <w:sz w:val="28"/>
                <w:szCs w:val="28"/>
              </w:rPr>
              <w:t>); ghi nhận quyền, nghĩa vụ còn lại và cam kết khác (nếu có);</w:t>
            </w:r>
          </w:p>
          <w:p w14:paraId="5CBCC969" w14:textId="77777777" w:rsidR="00B5516E" w:rsidRPr="0013711D" w:rsidRDefault="00B5516E" w:rsidP="00B5516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Việc thanh lý hợp đồng giao nhiệm vụ phải được lập thành biên bản thanh lý, có chữ ký xác nhận của các bên tham gia và được lưu trữ đầy đủ trong hồ sơ nhiệm vụ tại cơ quan quản lý nhiệm vụ.</w:t>
            </w:r>
          </w:p>
          <w:p w14:paraId="5187B26F" w14:textId="2049DDD1" w:rsidR="00B5516E" w:rsidRPr="0013711D" w:rsidRDefault="00B5516E" w:rsidP="00B5516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Bộ, cơ quan ngang bộ, cơ quan thuộc Chính phủ, các cơ quan khác ở trung ương, Ủy ban nhân dân cấp tỉnh quy định chi tiết nội dung, biểu mẫu quyết định chấm dứt thực hiện nhiệm vụ, biểu mẫu thanh lý và biên bản thanh lý hợp đồng thuộc phạm vi quản lý nhà nước trong trường hợp cần thiết.</w:t>
            </w:r>
            <w:r w:rsidR="005F282B" w:rsidRPr="0013711D">
              <w:rPr>
                <w:rFonts w:ascii="Times New Roman" w:hAnsi="Times New Roman" w:cs="Times New Roman"/>
                <w:color w:val="0D0D0D" w:themeColor="text1" w:themeTint="F2"/>
                <w:sz w:val="28"/>
                <w:szCs w:val="28"/>
              </w:rPr>
              <w:t xml:space="preserve"> </w:t>
            </w:r>
          </w:p>
          <w:p w14:paraId="0FB7813B" w14:textId="77777777" w:rsidR="008C5D7F" w:rsidRPr="0013711D" w:rsidRDefault="008C5D7F" w:rsidP="00810B69">
            <w:pPr>
              <w:spacing w:before="60"/>
              <w:jc w:val="both"/>
              <w:rPr>
                <w:rFonts w:ascii="Times New Roman" w:hAnsi="Times New Roman" w:cs="Times New Roman"/>
                <w:b/>
                <w:bCs/>
                <w:color w:val="0D0D0D" w:themeColor="text1" w:themeTint="F2"/>
                <w:sz w:val="28"/>
                <w:szCs w:val="28"/>
              </w:rPr>
            </w:pPr>
          </w:p>
        </w:tc>
        <w:tc>
          <w:tcPr>
            <w:tcW w:w="5103" w:type="dxa"/>
          </w:tcPr>
          <w:p w14:paraId="71102FEC" w14:textId="77777777" w:rsidR="00C81EBF" w:rsidRPr="0013711D" w:rsidRDefault="00C81EBF" w:rsidP="0013220F">
            <w:pP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15. Quyết định chấm dứt thực hiện nhiệm vụ khoa học và công nghệ và thanh lý hợp đồng giao nhiệm vụ</w:t>
            </w:r>
          </w:p>
          <w:p w14:paraId="150B5C69" w14:textId="77777777" w:rsidR="00C81EBF" w:rsidRPr="0013711D" w:rsidRDefault="00C81EBF" w:rsidP="0013220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Căn cứ quá trình và kết quả triển khai nhiệm vụ khoa học và công nghệ, việc chấm dứt thực hiện nhiệm vụ khoa học và công nghệ được xem xét thực hiện sau khi có kết quả đánh giá trong kỳ hoặc đánh giá cuối kỳ theo quy định tại khoản 2 Điều 13 và Điều 14 Quy định này.</w:t>
            </w:r>
          </w:p>
          <w:p w14:paraId="6FE4DC5E" w14:textId="77777777" w:rsidR="00C81EBF" w:rsidRPr="0013711D" w:rsidRDefault="00C81EBF" w:rsidP="0013220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Việc chấm dứt thực hiện nhiệm vụ khoa học và công nghệ được thực hiện theo quy định tại khoản 4 Điều 6 Thông tư số 36/2025/TT-BKHCN.</w:t>
            </w:r>
          </w:p>
          <w:p w14:paraId="39E6F324" w14:textId="77777777" w:rsidR="00C81EBF" w:rsidRPr="0013711D" w:rsidRDefault="00C81EBF" w:rsidP="0013220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Thanh lý hợp đồng giao nhiệm vụ</w:t>
            </w:r>
          </w:p>
          <w:p w14:paraId="0DE564FE" w14:textId="43C94263" w:rsidR="008C5D7F" w:rsidRPr="0013711D" w:rsidRDefault="00C81EBF" w:rsidP="0013220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Sau khi nhiệm vụ khoa học và công nghệ được chấm dứt theo quy định, cơ quan quản lý nhiệm vụ và tổ chức chủ trì thực hiện thanh lý hợp đồng giao nhiệm vụ theo quy định tại khoản 5 Điều 6 Thông tư số 36/2025/TT-BKHCN.</w:t>
            </w:r>
          </w:p>
        </w:tc>
        <w:tc>
          <w:tcPr>
            <w:tcW w:w="3260" w:type="dxa"/>
          </w:tcPr>
          <w:p w14:paraId="64F1BC45" w14:textId="782B9EFC" w:rsidR="008C5D7F" w:rsidRPr="0013711D" w:rsidRDefault="00A632DB"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Thực hiện theo quy định tại Điều 1</w:t>
            </w:r>
            <w:r w:rsidR="002C19A9" w:rsidRPr="0013711D">
              <w:rPr>
                <w:rFonts w:ascii="Times New Roman" w:hAnsi="Times New Roman" w:cs="Times New Roman"/>
                <w:color w:val="0D0D0D" w:themeColor="text1" w:themeTint="F2"/>
                <w:sz w:val="28"/>
                <w:szCs w:val="28"/>
              </w:rPr>
              <w:t xml:space="preserve">9 </w:t>
            </w:r>
            <w:r w:rsidRPr="0013711D">
              <w:rPr>
                <w:rFonts w:ascii="Times New Roman" w:hAnsi="Times New Roman" w:cs="Times New Roman"/>
                <w:color w:val="0D0D0D" w:themeColor="text1" w:themeTint="F2"/>
                <w:sz w:val="28"/>
                <w:szCs w:val="28"/>
              </w:rPr>
              <w:t xml:space="preserve">Nghị định số 267/2025/NĐ-CP và </w:t>
            </w:r>
            <w:r w:rsidR="00C03828" w:rsidRPr="0013711D">
              <w:rPr>
                <w:rFonts w:ascii="Times New Roman" w:hAnsi="Times New Roman" w:cs="Times New Roman"/>
                <w:color w:val="0D0D0D" w:themeColor="text1" w:themeTint="F2"/>
                <w:sz w:val="28"/>
                <w:szCs w:val="28"/>
              </w:rPr>
              <w:t xml:space="preserve">khoản 4, </w:t>
            </w:r>
            <w:r w:rsidR="002C19A9" w:rsidRPr="0013711D">
              <w:rPr>
                <w:rFonts w:ascii="Times New Roman" w:hAnsi="Times New Roman" w:cs="Times New Roman"/>
                <w:color w:val="0D0D0D" w:themeColor="text1" w:themeTint="F2"/>
                <w:sz w:val="28"/>
                <w:szCs w:val="28"/>
              </w:rPr>
              <w:t xml:space="preserve"> khoản 5 </w:t>
            </w:r>
            <w:r w:rsidRPr="0013711D">
              <w:rPr>
                <w:rFonts w:ascii="Times New Roman" w:hAnsi="Times New Roman" w:cs="Times New Roman"/>
                <w:color w:val="0D0D0D" w:themeColor="text1" w:themeTint="F2"/>
                <w:sz w:val="28"/>
                <w:szCs w:val="28"/>
              </w:rPr>
              <w:t>Điều 6 Thông tư số 36/2025/TT-BKHCN</w:t>
            </w:r>
            <w:r w:rsidR="00C27D7C" w:rsidRPr="0013711D">
              <w:rPr>
                <w:rFonts w:ascii="Times New Roman" w:hAnsi="Times New Roman" w:cs="Times New Roman"/>
                <w:color w:val="0D0D0D" w:themeColor="text1" w:themeTint="F2"/>
                <w:sz w:val="28"/>
                <w:szCs w:val="28"/>
              </w:rPr>
              <w:t>.</w:t>
            </w:r>
          </w:p>
          <w:p w14:paraId="08654881" w14:textId="1C1198B2" w:rsidR="00EB30A6" w:rsidRPr="0013711D" w:rsidRDefault="00EB30A6" w:rsidP="00EB30A6">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Ngoài ra việc chấm dứt hợp đồng còn được thực hiện thông qua thủ tục hành chính. Cụ thể là “Thủ tục thực hiện điều chỉnh, chấm dứt thực hiện hợp đồng nhiệm vụ khoa học, công nghệ và đổi mới sáng tạo”.</w:t>
            </w:r>
          </w:p>
          <w:p w14:paraId="34600C5C" w14:textId="2C10E70C" w:rsidR="007E4A59" w:rsidRPr="0013711D" w:rsidRDefault="007E4A59" w:rsidP="00810B69">
            <w:pPr>
              <w:spacing w:before="60"/>
              <w:jc w:val="both"/>
              <w:rPr>
                <w:rFonts w:ascii="Times New Roman" w:hAnsi="Times New Roman" w:cs="Times New Roman"/>
                <w:color w:val="0D0D0D" w:themeColor="text1" w:themeTint="F2"/>
                <w:sz w:val="28"/>
                <w:szCs w:val="28"/>
              </w:rPr>
            </w:pPr>
          </w:p>
        </w:tc>
      </w:tr>
      <w:tr w:rsidR="0013711D" w:rsidRPr="0013711D" w14:paraId="138520C5" w14:textId="77777777" w:rsidTr="00D138E6">
        <w:tc>
          <w:tcPr>
            <w:tcW w:w="6946" w:type="dxa"/>
          </w:tcPr>
          <w:p w14:paraId="13208EBB" w14:textId="5B6AE171" w:rsidR="000537A1" w:rsidRPr="0013711D" w:rsidRDefault="0016607D" w:rsidP="00810B69">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 xml:space="preserve">NGHỊ ĐỊNH SỐ </w:t>
            </w:r>
            <w:r w:rsidR="00E041AF" w:rsidRPr="0013711D">
              <w:rPr>
                <w:rFonts w:ascii="Times New Roman" w:hAnsi="Times New Roman" w:cs="Times New Roman"/>
                <w:b/>
                <w:bCs/>
                <w:color w:val="0D0D0D" w:themeColor="text1" w:themeTint="F2"/>
                <w:sz w:val="28"/>
                <w:szCs w:val="28"/>
              </w:rPr>
              <w:t>268/2025/NĐ-CP ngày 14/10/2025</w:t>
            </w:r>
            <w:r w:rsidR="00A82071" w:rsidRPr="0013711D">
              <w:rPr>
                <w:rFonts w:ascii="Times New Roman" w:hAnsi="Times New Roman" w:cs="Times New Roman"/>
                <w:b/>
                <w:bCs/>
                <w:color w:val="0D0D0D" w:themeColor="text1" w:themeTint="F2"/>
                <w:sz w:val="28"/>
                <w:szCs w:val="28"/>
              </w:rPr>
              <w:t xml:space="preserve"> của Chính phủ</w:t>
            </w:r>
          </w:p>
        </w:tc>
        <w:tc>
          <w:tcPr>
            <w:tcW w:w="5103" w:type="dxa"/>
          </w:tcPr>
          <w:p w14:paraId="63106716" w14:textId="50284965" w:rsidR="000537A1" w:rsidRPr="0013711D" w:rsidRDefault="007D4EDF" w:rsidP="00810B69">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MỤC 2</w:t>
            </w:r>
            <w:r w:rsidR="000537A1" w:rsidRPr="0013711D">
              <w:rPr>
                <w:rFonts w:ascii="Times New Roman" w:hAnsi="Times New Roman" w:cs="Times New Roman"/>
                <w:b/>
                <w:bCs/>
                <w:color w:val="0D0D0D" w:themeColor="text1" w:themeTint="F2"/>
                <w:sz w:val="28"/>
                <w:szCs w:val="28"/>
              </w:rPr>
              <w:t>. NHIỆM VỤ ĐỔI MỚI SÁNG TẠO</w:t>
            </w:r>
          </w:p>
        </w:tc>
        <w:tc>
          <w:tcPr>
            <w:tcW w:w="3260" w:type="dxa"/>
          </w:tcPr>
          <w:p w14:paraId="074F97F4" w14:textId="77777777" w:rsidR="000537A1" w:rsidRPr="0013711D" w:rsidRDefault="000537A1" w:rsidP="00810B69">
            <w:pPr>
              <w:spacing w:before="60"/>
              <w:jc w:val="both"/>
              <w:rPr>
                <w:rFonts w:ascii="Times New Roman" w:hAnsi="Times New Roman" w:cs="Times New Roman"/>
                <w:color w:val="0D0D0D" w:themeColor="text1" w:themeTint="F2"/>
                <w:sz w:val="28"/>
                <w:szCs w:val="28"/>
              </w:rPr>
            </w:pPr>
          </w:p>
        </w:tc>
      </w:tr>
      <w:tr w:rsidR="0013711D" w:rsidRPr="0013711D" w14:paraId="4C7CE5EA" w14:textId="77777777" w:rsidTr="00D138E6">
        <w:tc>
          <w:tcPr>
            <w:tcW w:w="6946" w:type="dxa"/>
          </w:tcPr>
          <w:p w14:paraId="651E9D98" w14:textId="3995E9E2" w:rsidR="0088457D" w:rsidRPr="0013711D" w:rsidRDefault="0088457D" w:rsidP="00F64BDA">
            <w:pPr>
              <w:spacing w:before="60"/>
              <w:jc w:val="both"/>
              <w:rPr>
                <w:rFonts w:ascii="Times New Roman" w:hAnsi="Times New Roman" w:cs="Times New Roman"/>
                <w:b/>
                <w:bCs/>
                <w:color w:val="0D0D0D" w:themeColor="text1" w:themeTint="F2"/>
                <w:sz w:val="28"/>
                <w:szCs w:val="28"/>
              </w:rPr>
            </w:pPr>
            <w:bookmarkStart w:id="45" w:name="dieu_10"/>
            <w:r w:rsidRPr="0013711D">
              <w:rPr>
                <w:rFonts w:ascii="Times New Roman" w:hAnsi="Times New Roman" w:cs="Times New Roman"/>
                <w:b/>
                <w:bCs/>
                <w:color w:val="0D0D0D" w:themeColor="text1" w:themeTint="F2"/>
                <w:sz w:val="28"/>
                <w:szCs w:val="28"/>
              </w:rPr>
              <w:t>NGHỊ ĐỊNH SỐ 268/2025/NĐ-CP</w:t>
            </w:r>
          </w:p>
          <w:p w14:paraId="377A19D7" w14:textId="08133D2D" w:rsidR="00F64BDA" w:rsidRPr="0013711D" w:rsidRDefault="00F64BDA" w:rsidP="00F64BDA">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10. Thông báo, kêu gọi đề xuất nhiệm vụ đổi mới sáng tạo</w:t>
            </w:r>
            <w:bookmarkEnd w:id="45"/>
          </w:p>
          <w:p w14:paraId="623E2E36" w14:textId="77777777" w:rsidR="00F64BDA" w:rsidRPr="0013711D" w:rsidRDefault="00F64BDA" w:rsidP="00F64BD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Thông báo, kêu gọi đề xuất nhiệm vụ:</w:t>
            </w:r>
          </w:p>
          <w:p w14:paraId="067FB70C" w14:textId="77777777" w:rsidR="00F64BDA" w:rsidRPr="0013711D" w:rsidRDefault="00F64BDA" w:rsidP="00F64BD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Định kỳ hoặc đột xuất, cơ quan quản lý nhiệm vụ đổi mới sáng tạo thông báo, kêu gọi đề xuất nhiệm vụ đổi mới sáng tạo trên cổng thông tin điện tử, căn cứ vào một hoặc một số cơ sở sau đây:</w:t>
            </w:r>
          </w:p>
          <w:p w14:paraId="6C9DEA46" w14:textId="77777777" w:rsidR="00F64BDA" w:rsidRPr="0013711D" w:rsidRDefault="00F64BDA" w:rsidP="00F64BD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a) Yêu cầu đặt hàng của tổ chức chính trị, tổ chức chính trị - xã hội, cơ quan nhà </w:t>
            </w:r>
            <w:r w:rsidRPr="0013711D">
              <w:rPr>
                <w:rFonts w:ascii="Times New Roman" w:hAnsi="Times New Roman" w:cs="Times New Roman"/>
                <w:color w:val="0D0D0D" w:themeColor="text1" w:themeTint="F2"/>
                <w:sz w:val="28"/>
                <w:szCs w:val="28"/>
                <w:u w:val="single"/>
              </w:rPr>
              <w:t>nước ở trung ương và địa phương</w:t>
            </w:r>
            <w:r w:rsidRPr="0013711D">
              <w:rPr>
                <w:rFonts w:ascii="Times New Roman" w:hAnsi="Times New Roman" w:cs="Times New Roman"/>
                <w:color w:val="0D0D0D" w:themeColor="text1" w:themeTint="F2"/>
                <w:sz w:val="28"/>
                <w:szCs w:val="28"/>
              </w:rPr>
              <w:t>, bao gồm cả nhiệm vụ đột xuất, phát sinh nhằm giải quyết các vấn đề cấp bách, cấp thiết trong thực tiễn phát triển;</w:t>
            </w:r>
          </w:p>
          <w:p w14:paraId="01317200" w14:textId="77777777" w:rsidR="00F64BDA" w:rsidRPr="0013711D" w:rsidRDefault="00F64BDA" w:rsidP="00F64BD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b) Định hướng ưu tiên hoặc yêu cầu cụ thể của Nhà nước để cụ thể hóa chiến lược, kế hoạch phát triển kinh tế - xã hội </w:t>
            </w:r>
            <w:r w:rsidRPr="0013711D">
              <w:rPr>
                <w:rFonts w:ascii="Times New Roman" w:hAnsi="Times New Roman" w:cs="Times New Roman"/>
                <w:color w:val="0D0D0D" w:themeColor="text1" w:themeTint="F2"/>
                <w:sz w:val="28"/>
                <w:szCs w:val="28"/>
                <w:u w:val="single"/>
              </w:rPr>
              <w:t>của quốc gia hoặc địa phương</w:t>
            </w:r>
            <w:r w:rsidRPr="0013711D">
              <w:rPr>
                <w:rFonts w:ascii="Times New Roman" w:hAnsi="Times New Roman" w:cs="Times New Roman"/>
                <w:color w:val="0D0D0D" w:themeColor="text1" w:themeTint="F2"/>
                <w:sz w:val="28"/>
                <w:szCs w:val="28"/>
              </w:rPr>
              <w:t>; chiến lược, kế hoạch phát triển ngành, lĩnh vực; chiến lược, chương trình tổng thể phát triển khoa học, công nghệ và đổi mới sáng tạo đã được phê duyệt; định hướng ưu tiên và nguồn kinh phí hằng năm của Quỹ;</w:t>
            </w:r>
          </w:p>
          <w:p w14:paraId="60EF1322" w14:textId="77777777" w:rsidR="00F64BDA" w:rsidRPr="0013711D" w:rsidRDefault="00F64BDA" w:rsidP="00F64BD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Khả năng cân đối, bố trí ngân sách nhà nước và các nguồn lực tài chính khác trong năm kế hoạch; trường hợp cần thiết, cơ quan quản lý có thể công bố mức trần kinh phí hỗ trợ từ ngân sách nhà nước đối với từng nhóm nhiệm vụ trong thông báo.</w:t>
            </w:r>
          </w:p>
          <w:p w14:paraId="4EBDF4D7" w14:textId="77777777" w:rsidR="00F64BDA" w:rsidRPr="0013711D" w:rsidRDefault="00F64BDA" w:rsidP="00F64BD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Thời hạn và địa chỉ nhận hồ sơ:</w:t>
            </w:r>
          </w:p>
          <w:p w14:paraId="6866BA37" w14:textId="77777777" w:rsidR="00F64BDA" w:rsidRPr="0013711D" w:rsidRDefault="00F64BDA" w:rsidP="00F64BD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Thông báo kêu gọi đề xuất nhiệm vụ được quy định rõ thời hạn và địa chỉ tiếp nhận hồ sơ trên Cổng thông tin điện tử; trường hợp chưa đảm bảo theo kế hoạch, thông báo được điều chỉnh và đăng tải lại trên Cổng thông tin điện tử;</w:t>
            </w:r>
          </w:p>
          <w:p w14:paraId="4802AF37" w14:textId="77777777" w:rsidR="00F64BDA" w:rsidRPr="0013711D" w:rsidRDefault="00F64BDA" w:rsidP="00F64BD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Tổ chức đề xuất nộp 01 bộ hồ sơ bản gốc hoặc bản sao có chứng thực dưới dạng điện tử qua Cổng thông tin điện tử hoặc qua bưu điện hoặc trực tiếp đến cơ quan quản lý nhiệm vụ đổi mới sáng tạo. Ngày nhận hồ sơ là ngày ghi nhận trên Cổng thông tin điện tử hoặc là ngày ghi ở dấu của bưu điện gửi đến (trường hợp gửi qua bưu điện) hoặc dấu đến của cơ quan quản lý nhiệm vụ đổi mới sáng tạo (trường hợp nộp trực tiếp);</w:t>
            </w:r>
          </w:p>
          <w:p w14:paraId="2A08A5A7" w14:textId="77777777" w:rsidR="00F64BDA" w:rsidRPr="0013711D" w:rsidRDefault="00F64BDA" w:rsidP="00F64BD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Cơ quan quản lý nhiệm vụ đổi mới sáng tạo tiếp nhận, xử lý, lưu trữ hồ sơ đúng thời hạn theo thông báo kêu gọi, bảo đảm công khai, minh bạch.</w:t>
            </w:r>
          </w:p>
          <w:p w14:paraId="28C7B4E3" w14:textId="77777777" w:rsidR="00F64BDA" w:rsidRPr="0013711D" w:rsidRDefault="00F64BDA" w:rsidP="00F64BD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Xử lý hồ sơ đề xuất nhiệm vụ:</w:t>
            </w:r>
          </w:p>
          <w:p w14:paraId="10732B4E" w14:textId="77777777" w:rsidR="00F64BDA" w:rsidRPr="0013711D" w:rsidRDefault="00F64BDA" w:rsidP="00F64BDA">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Trong thời hạn 10 ngày kể từ ngày kết thúc nhận hồ sơ, cơ quan quản lý nhiệm vụ đổi mới sáng tạo kiểm tra tính đầy đủ, hợp lệ và thông báo bằng văn bản hoặc trên Cổng thông tin điện tử đối với các hồ sơ hợp lệ hoặc không hợp lệ;</w:t>
            </w:r>
          </w:p>
          <w:p w14:paraId="73EC7F18" w14:textId="1507C071" w:rsidR="00842BE8" w:rsidRPr="0013711D" w:rsidRDefault="00F64BDA" w:rsidP="00810B69">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Trong trường hợp nhận thấy hồ sơ không hợp lệ hoặc không phù hợp với định hướng, nguồn lực, điều kiện, thời gian, cơ quan quản lý nhiệm vụ đổi mới sáng tạo không tiếp tục xem xét hồ sơ.</w:t>
            </w:r>
          </w:p>
        </w:tc>
        <w:tc>
          <w:tcPr>
            <w:tcW w:w="5103" w:type="dxa"/>
          </w:tcPr>
          <w:p w14:paraId="4E9B568F" w14:textId="77777777" w:rsidR="00FC7C8F" w:rsidRPr="0013711D" w:rsidRDefault="00FC7C8F" w:rsidP="00FC7C8F">
            <w:pPr>
              <w:widowControl w:val="0"/>
              <w:spacing w:before="120"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16. Thông báo, kêu gọi đề xuất nhiệm vụ đổi mới sáng tạo</w:t>
            </w:r>
          </w:p>
          <w:p w14:paraId="38548437" w14:textId="77777777" w:rsidR="00FC7C8F" w:rsidRPr="0013711D" w:rsidRDefault="00FC7C8F" w:rsidP="00FC7C8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Định kỳ hoặc đột xuất, cơ quan quản lý nhiệm vụ thông báo, kêu gọi đề xuất nhiệm vụ đổi mới sáng tạo trên cổng thông tin điện tử theo quy định tại khoản 1 Điều 10 Nghị định số 268/2025/NĐ-CP.</w:t>
            </w:r>
          </w:p>
          <w:p w14:paraId="1D610AC6" w14:textId="77777777" w:rsidR="00FC7C8F" w:rsidRPr="0013711D" w:rsidRDefault="00FC7C8F" w:rsidP="00FC7C8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Nội dung thông báo, kêu gọi đề xuất nhiệm vụ đổi mới sáng tạo bao gồm các thông tin chủ yếu sau đây:</w:t>
            </w:r>
          </w:p>
          <w:p w14:paraId="2EE70AC6" w14:textId="77777777" w:rsidR="00FC7C8F" w:rsidRPr="0013711D" w:rsidRDefault="00FC7C8F" w:rsidP="00FC7C8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Đối tượng, điều kiện tham gia nhận tài trợ, thực hiện nhiệm vụ;</w:t>
            </w:r>
          </w:p>
          <w:p w14:paraId="70951449" w14:textId="77777777" w:rsidR="00FC7C8F" w:rsidRPr="0013711D" w:rsidRDefault="00FC7C8F" w:rsidP="00FC7C8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Thành phần hồ sơ đăng ký thực hiện nhiệm vụ theo quy định tại Điều 17 Quy định này;</w:t>
            </w:r>
          </w:p>
          <w:p w14:paraId="223823DD" w14:textId="77777777" w:rsidR="00FC7C8F" w:rsidRPr="0013711D" w:rsidRDefault="00FC7C8F" w:rsidP="00FC7C8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Phương thức nộp hồ sơ, thời hạn, địa chỉ nhận hồ sơ, phương thức tiếp nhận hồ sơ và thông tin liên hệ của cơ quan quản lý nhiệm vụ;</w:t>
            </w:r>
          </w:p>
          <w:p w14:paraId="5EC4AC20" w14:textId="77777777" w:rsidR="00FC7C8F" w:rsidRPr="0013711D" w:rsidRDefault="00FC7C8F" w:rsidP="00FC7C8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Mỗi nhiệm vụ cần nêu rõ tên nhiệm vụ, định hướng mục tiêu, yêu cầu đối với kết quả, mức trần kinh phí dự kiến hỗ trợ từ ngân sách nhà nước.</w:t>
            </w:r>
          </w:p>
          <w:p w14:paraId="3A0C3578" w14:textId="77777777" w:rsidR="00FC7C8F" w:rsidRPr="0013711D" w:rsidRDefault="00FC7C8F" w:rsidP="00FC7C8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Thông báo được điều chỉnh và đăng tải lại trên Cổng thông tin điện tử để kêu gọi đề xuất, đăng ký thực hiện nhiệm vụ trong các trường hợp sau:</w:t>
            </w:r>
          </w:p>
          <w:p w14:paraId="016C2160" w14:textId="77777777" w:rsidR="00FC7C8F" w:rsidRPr="0013711D" w:rsidRDefault="00FC7C8F" w:rsidP="00FC7C8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Khi hết thời hạn thông báo mà không có hồ sơ đề xuất, đăng ký thực hiện nhiệm vụ;</w:t>
            </w:r>
          </w:p>
          <w:p w14:paraId="2C491F1E" w14:textId="77777777" w:rsidR="00FC7C8F" w:rsidRPr="0013711D" w:rsidRDefault="00FC7C8F" w:rsidP="00FC7C8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Các hồ sơ không hợp lệ khi tiến hành mở, kiểm tra hồ sơ;</w:t>
            </w:r>
          </w:p>
          <w:p w14:paraId="0C3B8111" w14:textId="77777777" w:rsidR="00FC7C8F" w:rsidRPr="0013711D" w:rsidRDefault="00FC7C8F" w:rsidP="00FC7C8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Các hồ sơ không đáp ứng yêu cầu xét duyệt;</w:t>
            </w:r>
          </w:p>
          <w:p w14:paraId="61D32CDF" w14:textId="77777777" w:rsidR="00FC7C8F" w:rsidRPr="0013711D" w:rsidRDefault="00FC7C8F" w:rsidP="00FC7C8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Hồ sơ được phê duyệt bị hủy kết quả phê duyệt theo quy định tại khoản 3 Điều 20 Quy định này.</w:t>
            </w:r>
          </w:p>
          <w:p w14:paraId="7D6D5856" w14:textId="77777777" w:rsidR="00FC7C8F" w:rsidRPr="0013711D" w:rsidRDefault="00FC7C8F" w:rsidP="00FC7C8F">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Trình tự tiếp nhận và xử lý hồ sơ đề xuất nhiệm vụ đổi mới sáng tạo thực hiện theo quy định tại khoản 2 và khoản 3 Điều 10 Nghị định số 268/2025/NĐ-CP.</w:t>
            </w:r>
          </w:p>
          <w:p w14:paraId="52D4BB52" w14:textId="352B063E" w:rsidR="00925352" w:rsidRPr="0013711D" w:rsidRDefault="00925352" w:rsidP="00A3492A">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p>
        </w:tc>
        <w:tc>
          <w:tcPr>
            <w:tcW w:w="3260" w:type="dxa"/>
          </w:tcPr>
          <w:p w14:paraId="1B9CA872" w14:textId="77777777" w:rsidR="00C00FD4" w:rsidRPr="0013711D" w:rsidRDefault="00C00FD4" w:rsidP="00C00FD4">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Thông báo, kêu gọi đề xuất nhiệm vụ đổi mới sáng tạo thực hiện theo quy định tại Điều 10 Nghị định số 268/2025/NĐ-CP: Căn cứ thông báo, kêu gọi đề xuất nhiệm vụ, trình tự tiếp nhận và xử lý hồ sơ đề xuất nhiệm vụ. </w:t>
            </w:r>
          </w:p>
          <w:p w14:paraId="63F6DAB4" w14:textId="77777777" w:rsidR="00C00FD4" w:rsidRPr="0013711D" w:rsidRDefault="00C00FD4" w:rsidP="00C00FD4">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Cụ thể, bổ sung một số nội dung mà Nghị định số 268/2025/NĐ-CP chưa quy định hoặc phát sinh trong thực tế:</w:t>
            </w:r>
          </w:p>
          <w:p w14:paraId="10311B90" w14:textId="77777777" w:rsidR="00C00FD4" w:rsidRPr="0013711D" w:rsidRDefault="00C00FD4" w:rsidP="00C00FD4">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Cụ thể và bổ sung nội dung thông báo, kêu gọi đề xuất nhiệm vụ để tạo thuận lợi cho tổ chức, doanh nghiệp nộp hồ sơ đề xuất.</w:t>
            </w:r>
          </w:p>
          <w:p w14:paraId="46231F84" w14:textId="292A7A9E" w:rsidR="00E01A75" w:rsidRPr="0013711D" w:rsidRDefault="00C00FD4" w:rsidP="00C00FD4">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rPr>
              <w:t>+ Cụ thể và bổ sung thêm một số trường hợp thông báo được điều chỉnh và đăng tải lại trên Cổng thông tin điện tử để kêu gọi đề xuất, đăng ký thực hiện nhiệm vụ</w:t>
            </w:r>
            <w:r w:rsidRPr="0013711D">
              <w:rPr>
                <w:rFonts w:ascii="Times New Roman" w:hAnsi="Times New Roman" w:cs="Times New Roman"/>
                <w:color w:val="0D0D0D" w:themeColor="text1" w:themeTint="F2"/>
                <w:sz w:val="28"/>
                <w:szCs w:val="28"/>
                <w:lang w:val="nb-NO"/>
              </w:rPr>
              <w:t xml:space="preserve"> </w:t>
            </w:r>
          </w:p>
        </w:tc>
      </w:tr>
      <w:tr w:rsidR="0013711D" w:rsidRPr="0013711D" w14:paraId="7A261D65" w14:textId="77777777" w:rsidTr="00D138E6">
        <w:tc>
          <w:tcPr>
            <w:tcW w:w="6946" w:type="dxa"/>
          </w:tcPr>
          <w:p w14:paraId="7021E6BE" w14:textId="4A0E8A11" w:rsidR="0088457D" w:rsidRPr="0013711D" w:rsidRDefault="0088457D" w:rsidP="00937A45">
            <w:pPr>
              <w:spacing w:before="60"/>
              <w:jc w:val="both"/>
              <w:rPr>
                <w:rFonts w:ascii="Times New Roman" w:hAnsi="Times New Roman" w:cs="Times New Roman"/>
                <w:b/>
                <w:bCs/>
                <w:color w:val="0D0D0D" w:themeColor="text1" w:themeTint="F2"/>
                <w:sz w:val="28"/>
                <w:szCs w:val="28"/>
              </w:rPr>
            </w:pPr>
            <w:bookmarkStart w:id="46" w:name="dieu_11"/>
            <w:r w:rsidRPr="0013711D">
              <w:rPr>
                <w:rFonts w:ascii="Times New Roman" w:hAnsi="Times New Roman" w:cs="Times New Roman"/>
                <w:b/>
                <w:bCs/>
                <w:color w:val="0D0D0D" w:themeColor="text1" w:themeTint="F2"/>
                <w:sz w:val="28"/>
                <w:szCs w:val="28"/>
              </w:rPr>
              <w:t>NGHỊ ĐỊNH SỐ 268/2025/NĐ-CP</w:t>
            </w:r>
          </w:p>
          <w:p w14:paraId="1AFA5F2F" w14:textId="686119A6" w:rsidR="00937A45" w:rsidRPr="0013711D" w:rsidRDefault="00937A45" w:rsidP="00937A45">
            <w:pPr>
              <w:spacing w:before="60"/>
              <w:jc w:val="both"/>
              <w:rPr>
                <w:rFonts w:ascii="Times New Roman" w:hAnsi="Times New Roman" w:cs="Times New Roman"/>
                <w:b/>
                <w:bCs/>
                <w:color w:val="0D0D0D" w:themeColor="text1" w:themeTint="F2"/>
                <w:sz w:val="28"/>
                <w:szCs w:val="28"/>
                <w:lang w:val="nb-NO"/>
              </w:rPr>
            </w:pPr>
            <w:r w:rsidRPr="0013711D">
              <w:rPr>
                <w:rFonts w:ascii="Times New Roman" w:hAnsi="Times New Roman" w:cs="Times New Roman"/>
                <w:b/>
                <w:bCs/>
                <w:color w:val="0D0D0D" w:themeColor="text1" w:themeTint="F2"/>
                <w:sz w:val="28"/>
                <w:szCs w:val="28"/>
                <w:lang w:val="nb-NO"/>
              </w:rPr>
              <w:t>Điều 11. Hồ sơ đăng ký thực hiện nhiệm vụ đổi mới sáng tạo</w:t>
            </w:r>
            <w:bookmarkEnd w:id="46"/>
          </w:p>
          <w:p w14:paraId="1222435A" w14:textId="77777777" w:rsidR="00937A45" w:rsidRPr="0013711D" w:rsidRDefault="00937A45" w:rsidP="00937A45">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Doanh nghiệp, tổ chức đăng ký thực hiện nhiệm vụ đổi mới sáng tạo tài trợ, đặt hàng quy định tại điểm a, b và điểm c khoản 3 Điều 5 Nghị định này phải nộp 01 bộ hồ sơ theo quy định, bao gồm:</w:t>
            </w:r>
          </w:p>
          <w:p w14:paraId="04094FF1" w14:textId="77777777" w:rsidR="00BE3FD1" w:rsidRPr="0013711D" w:rsidRDefault="00937A45" w:rsidP="00937A45">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1. Đơn đăng ký thực hiện nhiệm vụ theo </w:t>
            </w:r>
            <w:bookmarkStart w:id="47" w:name="bieumau_ms_01_1_pl1"/>
            <w:r w:rsidRPr="0013711D">
              <w:rPr>
                <w:rFonts w:ascii="Times New Roman" w:hAnsi="Times New Roman" w:cs="Times New Roman"/>
                <w:color w:val="0D0D0D" w:themeColor="text1" w:themeTint="F2"/>
                <w:sz w:val="28"/>
                <w:szCs w:val="28"/>
                <w:lang w:val="nb-NO"/>
              </w:rPr>
              <w:t>Mẫu số I.1 Phụ lục I</w:t>
            </w:r>
            <w:bookmarkEnd w:id="47"/>
            <w:r w:rsidRPr="0013711D">
              <w:rPr>
                <w:rFonts w:ascii="Times New Roman" w:hAnsi="Times New Roman" w:cs="Times New Roman"/>
                <w:color w:val="0D0D0D" w:themeColor="text1" w:themeTint="F2"/>
                <w:sz w:val="28"/>
                <w:szCs w:val="28"/>
                <w:lang w:val="nb-NO"/>
              </w:rPr>
              <w:t> ban hành kèm theo Nghị định này.</w:t>
            </w:r>
          </w:p>
          <w:p w14:paraId="37A89238" w14:textId="344FF7C8" w:rsidR="00BE3FD1" w:rsidRPr="0013711D" w:rsidRDefault="00937A45" w:rsidP="00937A45">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2.</w:t>
            </w:r>
            <w:r w:rsidR="008F7939" w:rsidRPr="0013711D">
              <w:rPr>
                <w:rFonts w:ascii="Times New Roman" w:hAnsi="Times New Roman" w:cs="Times New Roman"/>
                <w:color w:val="0D0D0D" w:themeColor="text1" w:themeTint="F2"/>
                <w:sz w:val="28"/>
                <w:szCs w:val="28"/>
                <w:lang w:val="nb-NO"/>
              </w:rPr>
              <w:t xml:space="preserve"> </w:t>
            </w:r>
            <w:r w:rsidRPr="0013711D">
              <w:rPr>
                <w:rFonts w:ascii="Times New Roman" w:hAnsi="Times New Roman" w:cs="Times New Roman"/>
                <w:color w:val="0D0D0D" w:themeColor="text1" w:themeTint="F2"/>
                <w:sz w:val="28"/>
                <w:szCs w:val="28"/>
                <w:lang w:val="nb-NO"/>
              </w:rPr>
              <w:t>Thuyết minh nhiệm vụ tương ứng theo </w:t>
            </w:r>
            <w:bookmarkStart w:id="48" w:name="bieumau_ms_01_2_pl1"/>
            <w:r w:rsidRPr="0013711D">
              <w:rPr>
                <w:rFonts w:ascii="Times New Roman" w:hAnsi="Times New Roman" w:cs="Times New Roman"/>
                <w:color w:val="0D0D0D" w:themeColor="text1" w:themeTint="F2"/>
                <w:sz w:val="28"/>
                <w:szCs w:val="28"/>
                <w:lang w:val="nb-NO"/>
              </w:rPr>
              <w:t>Mẫu số I.2</w:t>
            </w:r>
            <w:bookmarkEnd w:id="48"/>
            <w:r w:rsidRPr="0013711D">
              <w:rPr>
                <w:rFonts w:ascii="Times New Roman" w:hAnsi="Times New Roman" w:cs="Times New Roman"/>
                <w:color w:val="0D0D0D" w:themeColor="text1" w:themeTint="F2"/>
                <w:sz w:val="28"/>
                <w:szCs w:val="28"/>
                <w:lang w:val="nb-NO"/>
              </w:rPr>
              <w:t>, </w:t>
            </w:r>
            <w:bookmarkStart w:id="49" w:name="bieumau_ms_01_3_pl1"/>
            <w:r w:rsidRPr="0013711D">
              <w:rPr>
                <w:rFonts w:ascii="Times New Roman" w:hAnsi="Times New Roman" w:cs="Times New Roman"/>
                <w:color w:val="0D0D0D" w:themeColor="text1" w:themeTint="F2"/>
                <w:sz w:val="28"/>
                <w:szCs w:val="28"/>
                <w:lang w:val="nb-NO"/>
              </w:rPr>
              <w:t>I.3</w:t>
            </w:r>
            <w:bookmarkEnd w:id="49"/>
            <w:r w:rsidRPr="0013711D">
              <w:rPr>
                <w:rFonts w:ascii="Times New Roman" w:hAnsi="Times New Roman" w:cs="Times New Roman"/>
                <w:color w:val="0D0D0D" w:themeColor="text1" w:themeTint="F2"/>
                <w:sz w:val="28"/>
                <w:szCs w:val="28"/>
                <w:lang w:val="nb-NO"/>
              </w:rPr>
              <w:t>, </w:t>
            </w:r>
            <w:bookmarkStart w:id="50" w:name="bieumau_ms_01_4_pl1"/>
            <w:r w:rsidRPr="0013711D">
              <w:rPr>
                <w:rFonts w:ascii="Times New Roman" w:hAnsi="Times New Roman" w:cs="Times New Roman"/>
                <w:color w:val="0D0D0D" w:themeColor="text1" w:themeTint="F2"/>
                <w:sz w:val="28"/>
                <w:szCs w:val="28"/>
                <w:lang w:val="nb-NO"/>
              </w:rPr>
              <w:t>I.4</w:t>
            </w:r>
            <w:bookmarkEnd w:id="50"/>
            <w:r w:rsidRPr="0013711D">
              <w:rPr>
                <w:rFonts w:ascii="Times New Roman" w:hAnsi="Times New Roman" w:cs="Times New Roman"/>
                <w:color w:val="0D0D0D" w:themeColor="text1" w:themeTint="F2"/>
                <w:sz w:val="28"/>
                <w:szCs w:val="28"/>
                <w:lang w:val="nb-NO"/>
              </w:rPr>
              <w:t> và </w:t>
            </w:r>
            <w:bookmarkStart w:id="51" w:name="bieumau_ms_01_5_pl1"/>
            <w:r w:rsidRPr="0013711D">
              <w:rPr>
                <w:rFonts w:ascii="Times New Roman" w:hAnsi="Times New Roman" w:cs="Times New Roman"/>
                <w:color w:val="0D0D0D" w:themeColor="text1" w:themeTint="F2"/>
                <w:sz w:val="28"/>
                <w:szCs w:val="28"/>
                <w:lang w:val="nb-NO"/>
              </w:rPr>
              <w:t>I.5 Phụ lục I</w:t>
            </w:r>
            <w:bookmarkEnd w:id="51"/>
            <w:r w:rsidRPr="0013711D">
              <w:rPr>
                <w:rFonts w:ascii="Times New Roman" w:hAnsi="Times New Roman" w:cs="Times New Roman"/>
                <w:color w:val="0D0D0D" w:themeColor="text1" w:themeTint="F2"/>
                <w:sz w:val="28"/>
                <w:szCs w:val="28"/>
                <w:lang w:val="nb-NO"/>
              </w:rPr>
              <w:t> ban hành kèm theo Nghị định này.</w:t>
            </w:r>
          </w:p>
          <w:p w14:paraId="666D3038" w14:textId="37970506" w:rsidR="00937A45" w:rsidRPr="0013711D" w:rsidRDefault="00937A45" w:rsidP="00937A45">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3. Tài liệu chứng minh tư cách pháp lý của tổ chức đề xuất: Quyết định thành lập hoặc Điều lệ hoạt động được cơ quan có thẩm quyền phê duyệt hoặc các tài liệu tương đương khác.</w:t>
            </w:r>
          </w:p>
          <w:p w14:paraId="05DFBEAC" w14:textId="77777777" w:rsidR="00937A45" w:rsidRPr="0013711D" w:rsidRDefault="00937A45" w:rsidP="00937A45">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4. Văn bản cam kết của tổ chức đề xuất về việc chỉ tiếp nhận duy nhất một nguồn kinh phí cho cùng một nội dung chi từ ngân sách nhà nước cho cùng nội dung nhiệm vụ đổi mới sáng tạo theo </w:t>
            </w:r>
            <w:bookmarkStart w:id="52" w:name="bieumau_ms_01_6_pl1"/>
            <w:r w:rsidRPr="0013711D">
              <w:rPr>
                <w:rFonts w:ascii="Times New Roman" w:hAnsi="Times New Roman" w:cs="Times New Roman"/>
                <w:color w:val="0D0D0D" w:themeColor="text1" w:themeTint="F2"/>
                <w:sz w:val="28"/>
                <w:szCs w:val="28"/>
                <w:lang w:val="nb-NO"/>
              </w:rPr>
              <w:t>Mẫu số I.6 Phụ lục I</w:t>
            </w:r>
            <w:bookmarkEnd w:id="52"/>
            <w:r w:rsidRPr="0013711D">
              <w:rPr>
                <w:rFonts w:ascii="Times New Roman" w:hAnsi="Times New Roman" w:cs="Times New Roman"/>
                <w:color w:val="0D0D0D" w:themeColor="text1" w:themeTint="F2"/>
                <w:sz w:val="28"/>
                <w:szCs w:val="28"/>
                <w:lang w:val="nb-NO"/>
              </w:rPr>
              <w:t> ban hành kèm theo Nghị định này.</w:t>
            </w:r>
          </w:p>
          <w:p w14:paraId="73A2764B" w14:textId="77777777" w:rsidR="00937A45" w:rsidRPr="0013711D" w:rsidRDefault="00937A45" w:rsidP="00937A45">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5. Hồ sơ dự án đầu tư đã được cấp có thẩm quyền phê duyệt ở giai đoạn quyết định đầu tư áp dụng đối với nhiệm vụ đổi mới công nghệ.</w:t>
            </w:r>
          </w:p>
          <w:p w14:paraId="18CF75C0" w14:textId="72656155" w:rsidR="00034FEF" w:rsidRPr="0013711D" w:rsidRDefault="00937A45" w:rsidP="00810B69">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6. Các văn bản, hồ sơ tài liệu khác theo yêu cầu của cơ quan quản lý nhiệm vụ đổi mới sáng tạo.</w:t>
            </w:r>
          </w:p>
        </w:tc>
        <w:tc>
          <w:tcPr>
            <w:tcW w:w="5103" w:type="dxa"/>
          </w:tcPr>
          <w:p w14:paraId="3A9D561C" w14:textId="77777777" w:rsidR="0055759A" w:rsidRPr="0013711D" w:rsidRDefault="0055759A" w:rsidP="0055759A">
            <w:pP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17. Hồ sơ đăng ký thực hiện nhiệm vụ đổi mới sáng tạo</w:t>
            </w:r>
          </w:p>
          <w:p w14:paraId="40FD49C9" w14:textId="77777777" w:rsidR="0055759A" w:rsidRPr="0013711D" w:rsidRDefault="0055759A" w:rsidP="0055759A">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1. Hồ sơ đăng ký thực hiện nhiệm vụ đổi mới sáng tạo thực hiện theo quy định tại Điều 11 Nghị định số 268/2025/NĐ-CP. </w:t>
            </w:r>
          </w:p>
          <w:p w14:paraId="50048726" w14:textId="77777777" w:rsidR="0055759A" w:rsidRPr="0013711D" w:rsidRDefault="0055759A" w:rsidP="0055759A">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Ngoài quy định tại khoản 1 Điều này, đối với các nhiệm vụ đổi mới sáng tạo có yêu cầu về vốn đối ứng cần phải có tài liệu thể hiện phương án huy động vốn đối ứng phù hợp với từng trường hợp cụ thể sau:</w:t>
            </w:r>
          </w:p>
          <w:p w14:paraId="58C1A28E" w14:textId="77777777" w:rsidR="0055759A" w:rsidRPr="0013711D" w:rsidRDefault="0055759A" w:rsidP="0055759A">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Đối với trường hợp sử dụng nguồn vốn tự có, cần bổ sung tài liệu chứng minh nguồn vốn và cam kết sử dụng nguồn vốn vào đối ứng thực hiện nhiệm vụ đổi mới sáng tạo;</w:t>
            </w:r>
          </w:p>
          <w:p w14:paraId="1786150E" w14:textId="77777777" w:rsidR="0055759A" w:rsidRPr="0013711D" w:rsidRDefault="0055759A" w:rsidP="0055759A">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Đối với trường hợp huy động vốn từ các tổ chức, cá nhân khác, cần bổ sung văn bản cam kết và giấy tờ xác nhận về việc đóng góp vốn của các cá nhân/tổ chức/chủ sở hữu cho tổ chức chủ trì để thực hiện nhiệm vụ đổi mới sáng tạo và văn bản thỏa thuận giữa các bên về phân chia lợi nhuận từ thương mại hóa kết quả (nếu có);</w:t>
            </w:r>
          </w:p>
          <w:p w14:paraId="69E4F98D" w14:textId="6F31B957" w:rsidR="009378C6" w:rsidRPr="0013711D" w:rsidRDefault="0055759A" w:rsidP="0088457D">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Đối với trường hợp vay vốn tổ chức tín dụng, cần bổ sung văn bản cam kết cho vay vốn của các tổ chức tín dụng để thực hiện nhiệm vụ đổi mới sáng tạo.</w:t>
            </w:r>
          </w:p>
        </w:tc>
        <w:tc>
          <w:tcPr>
            <w:tcW w:w="3260" w:type="dxa"/>
          </w:tcPr>
          <w:p w14:paraId="4E18E1FD" w14:textId="77777777" w:rsidR="005B5C97" w:rsidRPr="0013711D" w:rsidRDefault="005B5C97" w:rsidP="005B5C97">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 xml:space="preserve">- Hồ sơ đăng ký thực hiện nhiệm vụ đổi mới sáng tạo thực hiện theo quy định tại Điều 11 Nghị định số 268/2025/NĐ-CP. </w:t>
            </w:r>
          </w:p>
          <w:p w14:paraId="66B92C85" w14:textId="77777777" w:rsidR="00034FEF" w:rsidRPr="0013711D" w:rsidRDefault="005B5C97" w:rsidP="005B5C97">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 xml:space="preserve">- Bổ sung đối với các nhiệm vụ đổi mới sáng tạo có yêu cầu về vốn đối ứng cần phải có tài liệu thể hiện phương án huy động vốn đối ứng. Nội dung này tham khảo và thực hiện theo khoản 2 Điều 11 Nghị định số 267/2025/NĐ-CP.  </w:t>
            </w:r>
          </w:p>
          <w:p w14:paraId="68EDD95C" w14:textId="77777777" w:rsidR="003C5CC4" w:rsidRPr="0013711D" w:rsidRDefault="003C5CC4" w:rsidP="003C5CC4">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Ngoài ra việc đăng ký thực hiện nhiệm vụ đổi mới sáng tạo còn được thực hiện thông qua thủ tục hành chính. Cụ thể là</w:t>
            </w:r>
          </w:p>
          <w:p w14:paraId="104675E9" w14:textId="1485FC78" w:rsidR="003C5CC4" w:rsidRPr="0013711D" w:rsidRDefault="00990F3E" w:rsidP="00990F3E">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w:t>
            </w:r>
            <w:r w:rsidR="003C5CC4" w:rsidRPr="0013711D">
              <w:rPr>
                <w:rFonts w:ascii="Times New Roman" w:hAnsi="Times New Roman" w:cs="Times New Roman"/>
                <w:color w:val="0D0D0D" w:themeColor="text1" w:themeTint="F2"/>
                <w:sz w:val="28"/>
                <w:szCs w:val="28"/>
              </w:rPr>
              <w:t>Thủ tục đăng ký thực hiện nhiệm vụ đổi mới sáng tạo tài trợ, đặt hàng về đổi mới công nghệ; phát triển tài sản trí tuệ, nâng cao năng suất, chất lượng; hỗ trợ khởi nghiệp sáng tạo</w:t>
            </w:r>
            <w:r w:rsidRPr="0013711D">
              <w:rPr>
                <w:rFonts w:ascii="Times New Roman" w:hAnsi="Times New Roman" w:cs="Times New Roman"/>
                <w:color w:val="0D0D0D" w:themeColor="text1" w:themeTint="F2"/>
                <w:sz w:val="28"/>
                <w:szCs w:val="28"/>
              </w:rPr>
              <w:t xml:space="preserve">”. </w:t>
            </w:r>
          </w:p>
        </w:tc>
      </w:tr>
      <w:tr w:rsidR="0013711D" w:rsidRPr="0013711D" w14:paraId="7362E58F" w14:textId="77777777" w:rsidTr="00D138E6">
        <w:tc>
          <w:tcPr>
            <w:tcW w:w="6946" w:type="dxa"/>
          </w:tcPr>
          <w:p w14:paraId="026DDD98" w14:textId="568BB96B" w:rsidR="00176E3D" w:rsidRPr="0013711D" w:rsidRDefault="00176E3D" w:rsidP="001A0B0D">
            <w:pPr>
              <w:spacing w:before="60"/>
              <w:jc w:val="both"/>
              <w:rPr>
                <w:rFonts w:ascii="Times New Roman" w:hAnsi="Times New Roman" w:cs="Times New Roman"/>
                <w:b/>
                <w:bCs/>
                <w:color w:val="0D0D0D" w:themeColor="text1" w:themeTint="F2"/>
                <w:sz w:val="28"/>
                <w:szCs w:val="28"/>
              </w:rPr>
            </w:pPr>
            <w:bookmarkStart w:id="53" w:name="dieu_12"/>
            <w:r w:rsidRPr="0013711D">
              <w:rPr>
                <w:rFonts w:ascii="Times New Roman" w:hAnsi="Times New Roman" w:cs="Times New Roman"/>
                <w:b/>
                <w:bCs/>
                <w:color w:val="0D0D0D" w:themeColor="text1" w:themeTint="F2"/>
                <w:sz w:val="28"/>
                <w:szCs w:val="28"/>
              </w:rPr>
              <w:t>NGHỊ ĐỊNH SỐ 268/2025/NĐ-CP</w:t>
            </w:r>
          </w:p>
          <w:p w14:paraId="0FECDEA2" w14:textId="605A474A" w:rsidR="001A0B0D" w:rsidRPr="0013711D" w:rsidRDefault="001A0B0D" w:rsidP="001A0B0D">
            <w:pPr>
              <w:spacing w:before="60"/>
              <w:jc w:val="both"/>
              <w:rPr>
                <w:rFonts w:ascii="Times New Roman" w:hAnsi="Times New Roman" w:cs="Times New Roman"/>
                <w:b/>
                <w:bCs/>
                <w:color w:val="0D0D0D" w:themeColor="text1" w:themeTint="F2"/>
                <w:sz w:val="28"/>
                <w:szCs w:val="28"/>
                <w:lang w:val="nb-NO"/>
              </w:rPr>
            </w:pPr>
            <w:r w:rsidRPr="0013711D">
              <w:rPr>
                <w:rFonts w:ascii="Times New Roman" w:hAnsi="Times New Roman" w:cs="Times New Roman"/>
                <w:b/>
                <w:bCs/>
                <w:color w:val="0D0D0D" w:themeColor="text1" w:themeTint="F2"/>
                <w:sz w:val="28"/>
                <w:szCs w:val="28"/>
                <w:lang w:val="nb-NO"/>
              </w:rPr>
              <w:t>Điều 12. Xét duyệt nhiệm vụ đổi mới sáng tạo</w:t>
            </w:r>
            <w:bookmarkEnd w:id="53"/>
          </w:p>
          <w:p w14:paraId="0D25A1C1"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1. Trong thời hạn 30 ngày tính từ ngày xác nhận hồ sơ hợp lệ, cơ quan quản lý nhiệm vụ đổi mới sáng tạo tổ chức xét duyệt nhiệm vụ. Việc tổ chức xét duyệt nhiệm vụ đổi mới sáng tạo được cơ quan quản lý nhiệm vụ đổi mới sáng tạo quyết định và thực hiện theo một trong các hình thức sau:</w:t>
            </w:r>
          </w:p>
          <w:p w14:paraId="77BB25BA"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a) Tự xét duyệt;</w:t>
            </w:r>
          </w:p>
          <w:p w14:paraId="61A34EBF"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b) Thành lập Hội đồng xét duyệt;</w:t>
            </w:r>
          </w:p>
          <w:p w14:paraId="5110F118"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c) Thuê tổ chức tư vấn xét duyệt.</w:t>
            </w:r>
          </w:p>
          <w:p w14:paraId="11FDFB4A"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2. Đối với hình thức xét duyệt quy định tại điểm a khoản 1 Điều này cơ quan quản lý nhiệm vụ đổi mới sáng tạo sử dụng bộ máy, nhân lực, nguồn lực của mình để thực hiện xét duyệt nhiệm vụ.</w:t>
            </w:r>
          </w:p>
          <w:p w14:paraId="579E09FE"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3. Đối với hình thức xét duyệt quy định tại điểm b khoản 1 Điều này cơ quan quản lý nhiệm vụ đổi mới sáng tạo thành lập Hội đồng xét duyệt nhiệm vụ đổi mới sáng tạo (sau đây gọi tắt là Hội đồng xét duyệt) như sau:</w:t>
            </w:r>
          </w:p>
          <w:p w14:paraId="64F23362"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a) Hội đồng xét duyệt do cơ quan quản lý nhiệm vụ đổi mới sáng tạo thành lập, có từ 07 đến 09 thành viên, bao gồm Chủ tịch, Phó Chủ tịch, các ủy viên và thư ký, được lựa chọn theo nguyên tắc bảo đảm tính độc lập, khách quan, là đại diện cơ quan quản lý nhà nước, chuyên gia ngành, doanh nhân, nhà khoa học, chuyên gia công nghệ, chuyên gia tài chính có năng lực và chuyên môn phù hợp với nhiệm vụ. Trường hợp khác do cơ quan quản lý nhiệm vụ đổi mới sáng tạo quyết định;</w:t>
            </w:r>
          </w:p>
          <w:p w14:paraId="3AAA15D6"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b) Thành viên Hội đồng xét duyệt đáp ứng các yêu cầu sau: Phù hợp về năng lực, chuyên môn hoặc có kinh nghiệm phù hợp với lĩnh vực của dự án, phương án đầu tư được tư vấn; không có xung đột lợi ích trong quá trình tham gia hoạt động của Hội đồng xét duyệt; không đồng thời là cá nhân, đại diện doanh nghiệp, tổ chức thực hiện hoặc doanh nghiệp, tổ chức tham gia đề xuất nhiệm vụ; không thuộc một trong các trường hợp sau: Đang bị truy cứu trách nhiệm hình sự hoặc đã bị kết án mà chưa được xóa án tích hoặc chưa chấp hành xong quyết định xử phạt vi phạm hành chính trong lĩnh vực khoa học, công nghệ và đổi mới sáng tạo;</w:t>
            </w:r>
          </w:p>
          <w:p w14:paraId="2A14876A"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c) Hội đồng xét duyệt làm việc theo nguyên tắc: Bảo đảm công khai, minh bạch, công bằng, dân chủ, khách quan; Hội đồng xét duyệt chỉ họp khi có ít nhất hai phần ba (2/3) tổng số thành viên tham dự, trong đó phải có Chủ tịch hoặc Phó Chủ tịch Hội đồng được ủy quyền điều hành; thành viên Hội đồng xét duyệt không được tiết lộ thông tin, sử dụng nội dung hồ sơ ngoài phạm vi đánh giá; chịu trách nhiệm bảo mật thông tin; các ý kiến đánh giá được thảo luận tại cuộc họp Hội đồng xét duyệt để đi đến kết luận tập thể;</w:t>
            </w:r>
          </w:p>
          <w:p w14:paraId="709BAAB9"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d) Hội đồng xét duyệt thực hiện đánh giá theo tiêu chí quy định tại </w:t>
            </w:r>
            <w:bookmarkStart w:id="54" w:name="tc_4"/>
            <w:r w:rsidRPr="0013711D">
              <w:rPr>
                <w:rFonts w:ascii="Times New Roman" w:hAnsi="Times New Roman" w:cs="Times New Roman"/>
                <w:color w:val="0D0D0D" w:themeColor="text1" w:themeTint="F2"/>
                <w:sz w:val="28"/>
                <w:szCs w:val="28"/>
                <w:lang w:val="nb-NO"/>
              </w:rPr>
              <w:t>khoản 1</w:t>
            </w:r>
            <w:bookmarkEnd w:id="54"/>
            <w:r w:rsidRPr="0013711D">
              <w:rPr>
                <w:rFonts w:ascii="Times New Roman" w:hAnsi="Times New Roman" w:cs="Times New Roman"/>
                <w:color w:val="0D0D0D" w:themeColor="text1" w:themeTint="F2"/>
                <w:sz w:val="28"/>
                <w:szCs w:val="28"/>
                <w:lang w:val="nb-NO"/>
              </w:rPr>
              <w:t> và một trong các </w:t>
            </w:r>
            <w:bookmarkStart w:id="55" w:name="tc_5"/>
            <w:r w:rsidRPr="0013711D">
              <w:rPr>
                <w:rFonts w:ascii="Times New Roman" w:hAnsi="Times New Roman" w:cs="Times New Roman"/>
                <w:color w:val="0D0D0D" w:themeColor="text1" w:themeTint="F2"/>
                <w:sz w:val="28"/>
                <w:szCs w:val="28"/>
                <w:lang w:val="nb-NO"/>
              </w:rPr>
              <w:t>điểm a, b, c khoản 2 Điều 8 Nghị định này</w:t>
            </w:r>
            <w:bookmarkEnd w:id="55"/>
            <w:r w:rsidRPr="0013711D">
              <w:rPr>
                <w:rFonts w:ascii="Times New Roman" w:hAnsi="Times New Roman" w:cs="Times New Roman"/>
                <w:color w:val="0D0D0D" w:themeColor="text1" w:themeTint="F2"/>
                <w:sz w:val="28"/>
                <w:szCs w:val="28"/>
                <w:lang w:val="nb-NO"/>
              </w:rPr>
              <w:t>; đồng thời xác định từng nội dung được tài trợ, hỗ trợ, tiến độ, thời gian thực hiện, kết quả đầu ra tương ứng, hồ sơ thanh toán đối với từng nội dung tài trợ, hỗ trợ;</w:t>
            </w:r>
          </w:p>
          <w:p w14:paraId="1EF16469"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đ) Hội đồng xét duyệt làm việc theo một trong các phương thức sau: Trực tiếp, trực tuyến hoặc trực tiếp kết hợp trực tuyến;</w:t>
            </w:r>
          </w:p>
          <w:p w14:paraId="2DA5C485"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e) Trình tự làm việc của Hội đồng xét duyệt:</w:t>
            </w:r>
          </w:p>
          <w:p w14:paraId="4B70FAE2"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Tài liệu phục vụ phiên họp được gửi cho thành viên Hội đồng xét duyệt theo hình thức trực tuyến hoặc trực tiếp trước phiên họp ít nhất 03 ngày;</w:t>
            </w:r>
          </w:p>
          <w:p w14:paraId="48557E67"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Hội đồng xét duyệt trao đổi, thống nhất từng nội dung của nhiệm vụ đổi mới sáng tạo, biểu quyết bằng phiếu đối với từng nội dung. Trường hợp nội dung của nhiệm vụ đổi mới sáng tạo có từ hai phần ba (2/3) tổng số phiếu biểu quyết “Đạt” trở lên thì nội dung đó được đồng ý đề xuất tài trợ, hỗ trợ;</w:t>
            </w:r>
          </w:p>
          <w:p w14:paraId="12DF0824"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Thư ký Hội đồng xét duyệt tổng hợp và công khai kết quả biểu quyết của Hội đồng tại buổi họp, lập Biên bản họp trong đó ghi rõ kết quả biểu quyết, ý kiến của từng thành viên và kết luận về từng nội dung được tài trợ, thời gian, tiến độ và các kết quả đầu ra, mức tài trợ, hỗ trợ và hồ sơ thanh toán đối với từng nội dung tài trợ, hỗ trợ;</w:t>
            </w:r>
          </w:p>
          <w:p w14:paraId="114814F0"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Trong trường hợp cần thiết, Cơ quan quản lý nhiệm vụ đổi mới sáng tạo thành lập Hội đồng xét duyệt khác hoặc lấy ý kiến chuyên gia tư vấn độc lập trước khi quyết định.</w:t>
            </w:r>
          </w:p>
          <w:p w14:paraId="1557F616"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g) Mẫu Quyết định thành lập Hội đồng, phiếu đánh giá, biên bản họp tương ứng theo </w:t>
            </w:r>
            <w:bookmarkStart w:id="56" w:name="bieumau_ms_01_7_pl1"/>
            <w:r w:rsidRPr="0013711D">
              <w:rPr>
                <w:rFonts w:ascii="Times New Roman" w:hAnsi="Times New Roman" w:cs="Times New Roman"/>
                <w:color w:val="0D0D0D" w:themeColor="text1" w:themeTint="F2"/>
                <w:sz w:val="28"/>
                <w:szCs w:val="28"/>
                <w:lang w:val="nb-NO"/>
              </w:rPr>
              <w:t>Mẫu số I.7</w:t>
            </w:r>
            <w:bookmarkEnd w:id="56"/>
            <w:r w:rsidRPr="0013711D">
              <w:rPr>
                <w:rFonts w:ascii="Times New Roman" w:hAnsi="Times New Roman" w:cs="Times New Roman"/>
                <w:color w:val="0D0D0D" w:themeColor="text1" w:themeTint="F2"/>
                <w:sz w:val="28"/>
                <w:szCs w:val="28"/>
                <w:lang w:val="nb-NO"/>
              </w:rPr>
              <w:t>, </w:t>
            </w:r>
            <w:bookmarkStart w:id="57" w:name="bieumau_ms_01_8_pl1"/>
            <w:r w:rsidRPr="0013711D">
              <w:rPr>
                <w:rFonts w:ascii="Times New Roman" w:hAnsi="Times New Roman" w:cs="Times New Roman"/>
                <w:color w:val="0D0D0D" w:themeColor="text1" w:themeTint="F2"/>
                <w:sz w:val="28"/>
                <w:szCs w:val="28"/>
                <w:lang w:val="nb-NO"/>
              </w:rPr>
              <w:t>I.8</w:t>
            </w:r>
            <w:bookmarkEnd w:id="57"/>
            <w:r w:rsidRPr="0013711D">
              <w:rPr>
                <w:rFonts w:ascii="Times New Roman" w:hAnsi="Times New Roman" w:cs="Times New Roman"/>
                <w:color w:val="0D0D0D" w:themeColor="text1" w:themeTint="F2"/>
                <w:sz w:val="28"/>
                <w:szCs w:val="28"/>
                <w:lang w:val="nb-NO"/>
              </w:rPr>
              <w:t>, </w:t>
            </w:r>
            <w:bookmarkStart w:id="58" w:name="bieumau_ms_01_9_pl1"/>
            <w:r w:rsidRPr="0013711D">
              <w:rPr>
                <w:rFonts w:ascii="Times New Roman" w:hAnsi="Times New Roman" w:cs="Times New Roman"/>
                <w:color w:val="0D0D0D" w:themeColor="text1" w:themeTint="F2"/>
                <w:sz w:val="28"/>
                <w:szCs w:val="28"/>
                <w:lang w:val="nb-NO"/>
              </w:rPr>
              <w:t>I.9</w:t>
            </w:r>
            <w:bookmarkEnd w:id="58"/>
            <w:r w:rsidRPr="0013711D">
              <w:rPr>
                <w:rFonts w:ascii="Times New Roman" w:hAnsi="Times New Roman" w:cs="Times New Roman"/>
                <w:color w:val="0D0D0D" w:themeColor="text1" w:themeTint="F2"/>
                <w:sz w:val="28"/>
                <w:szCs w:val="28"/>
                <w:lang w:val="nb-NO"/>
              </w:rPr>
              <w:t>, </w:t>
            </w:r>
            <w:bookmarkStart w:id="59" w:name="bieumau_ms_01_10_pl1"/>
            <w:r w:rsidRPr="0013711D">
              <w:rPr>
                <w:rFonts w:ascii="Times New Roman" w:hAnsi="Times New Roman" w:cs="Times New Roman"/>
                <w:color w:val="0D0D0D" w:themeColor="text1" w:themeTint="F2"/>
                <w:sz w:val="28"/>
                <w:szCs w:val="28"/>
                <w:lang w:val="nb-NO"/>
              </w:rPr>
              <w:t>I.10</w:t>
            </w:r>
            <w:bookmarkEnd w:id="59"/>
            <w:r w:rsidRPr="0013711D">
              <w:rPr>
                <w:rFonts w:ascii="Times New Roman" w:hAnsi="Times New Roman" w:cs="Times New Roman"/>
                <w:color w:val="0D0D0D" w:themeColor="text1" w:themeTint="F2"/>
                <w:sz w:val="28"/>
                <w:szCs w:val="28"/>
                <w:lang w:val="nb-NO"/>
              </w:rPr>
              <w:t>, </w:t>
            </w:r>
            <w:bookmarkStart w:id="60" w:name="bieumau_ms_01_11_pl1"/>
            <w:r w:rsidRPr="0013711D">
              <w:rPr>
                <w:rFonts w:ascii="Times New Roman" w:hAnsi="Times New Roman" w:cs="Times New Roman"/>
                <w:color w:val="0D0D0D" w:themeColor="text1" w:themeTint="F2"/>
                <w:sz w:val="28"/>
                <w:szCs w:val="28"/>
                <w:lang w:val="nb-NO"/>
              </w:rPr>
              <w:t>I.11</w:t>
            </w:r>
            <w:bookmarkEnd w:id="60"/>
            <w:r w:rsidRPr="0013711D">
              <w:rPr>
                <w:rFonts w:ascii="Times New Roman" w:hAnsi="Times New Roman" w:cs="Times New Roman"/>
                <w:color w:val="0D0D0D" w:themeColor="text1" w:themeTint="F2"/>
                <w:sz w:val="28"/>
                <w:szCs w:val="28"/>
                <w:lang w:val="nb-NO"/>
              </w:rPr>
              <w:t> và </w:t>
            </w:r>
            <w:bookmarkStart w:id="61" w:name="bieumau_ms_01_12_pl1"/>
            <w:r w:rsidRPr="0013711D">
              <w:rPr>
                <w:rFonts w:ascii="Times New Roman" w:hAnsi="Times New Roman" w:cs="Times New Roman"/>
                <w:color w:val="0D0D0D" w:themeColor="text1" w:themeTint="F2"/>
                <w:sz w:val="28"/>
                <w:szCs w:val="28"/>
                <w:lang w:val="nb-NO"/>
              </w:rPr>
              <w:t>I.12 Phụ lục I</w:t>
            </w:r>
            <w:bookmarkEnd w:id="61"/>
            <w:r w:rsidRPr="0013711D">
              <w:rPr>
                <w:rFonts w:ascii="Times New Roman" w:hAnsi="Times New Roman" w:cs="Times New Roman"/>
                <w:color w:val="0D0D0D" w:themeColor="text1" w:themeTint="F2"/>
                <w:sz w:val="28"/>
                <w:szCs w:val="28"/>
                <w:lang w:val="nb-NO"/>
              </w:rPr>
              <w:t> ban hành kèm theo Nghị định này.</w:t>
            </w:r>
          </w:p>
          <w:p w14:paraId="6A8854A0"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4. Đối với hình thức xét duyệt quy định tại điểm c khoản 1 Điều này, cơ quan quản lý nhiệm vụ đổi mới sáng tạo thuê tổ chức tư vấn xét duyệt nhiệm vụ đổi mới sáng tạo như sau:</w:t>
            </w:r>
          </w:p>
          <w:p w14:paraId="0B236588"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a) Tổ chức tư vấn xét duyệt phải có tư cách pháp nhân, có năng lực, chuyên môn và kinh nghiệm tổ chức thực hiện hoạt động đánh giá, tư vấn về nội dung đổi mới sáng tạo;</w:t>
            </w:r>
          </w:p>
          <w:p w14:paraId="67FAB8FE"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b) Việc tư vấn đánh giá các nội dung đổi mới sáng tạo được thực hiện theo hợp đồng giữa cơ quan quản lý nhiệm vụ đổi mới sáng tạo và tổ chức tư vấn đánh giá;</w:t>
            </w:r>
          </w:p>
          <w:p w14:paraId="1897D705"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c) Trách nhiệm của tổ chức tư vấn xét duyệt: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bảo mật thông tin theo quy định; chịu trách nhiệm trước pháp luật và cơ quan có thẩm quyền về chất lượng chuyên môn và kết quả đánh giá; khi để xảy ra sai phạm, phải bồi hoàn mọi chi phí bao gồm cả chi phí khắc phục và chịu các chế tài theo hợp đồng và quy định của pháp luật;</w:t>
            </w:r>
          </w:p>
          <w:p w14:paraId="1420A021"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d) Tổ chức tư vấn xét duyệt gửi văn bản kiến nghị với cơ quan quản lý nhiệm vụ đổi mới sáng tạo về nội dung được tài trợ, hỗ trợ thời gian, tiến độ và các kết quả đầu ra, mức tài trợ, hỗ trợ và hồ sơ thanh toán đối với từng nội dung tài trợ, hỗ trợ, nêu rõ lý do;</w:t>
            </w:r>
          </w:p>
          <w:p w14:paraId="42ABC623"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đ) Tổ chức tư vấn có trách nhiệm trả lời bằng văn bản theo yêu cầu của cơ quan quản lý nhiệm vụ đổi mới sáng tạo.</w:t>
            </w:r>
          </w:p>
          <w:p w14:paraId="52DD16BD"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5. Hoàn thiện hồ sơ:</w:t>
            </w:r>
          </w:p>
          <w:p w14:paraId="06BE2B54" w14:textId="77777777" w:rsidR="001A0B0D" w:rsidRPr="0013711D" w:rsidRDefault="001A0B0D"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Trong thời hạn tối đa 03 ngày làm việc kể từ ngày có biên bản họp Hội đồng xét duyệt, văn bản kiến nghị của tổ chức tư vấn xét duyệt, cơ quan quản lý nhiệm vụ đổi mới sáng tạo thông báo kết quả cho tổ chức đề xuất để hoàn thiện hồ sơ và nộp về cơ quan quản lý nhiệm vụ đổi mới sáng tạo trong vòng 15 ngày kể từ thời điểm nhận thông báo. Quá thời hạn theo yêu cầu, cơ quan quản lý nhiệm vụ đổi mới sáng tạo chấm dứt xem xét nhiệm vụ.</w:t>
            </w:r>
          </w:p>
          <w:p w14:paraId="7A7025E0" w14:textId="1EEC014F" w:rsidR="00034FEF" w:rsidRPr="0013711D" w:rsidRDefault="001A0B0D" w:rsidP="00810B69">
            <w:pPr>
              <w:spacing w:before="60"/>
              <w:jc w:val="both"/>
              <w:rPr>
                <w:rFonts w:ascii="Times New Roman" w:hAnsi="Times New Roman" w:cs="Times New Roman"/>
                <w:b/>
                <w:bCs/>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Trường hợp hồ sơ đề xuất không được chấp thuận thì cơ quan quản lý nhiệm vụ đổi mới sáng tạo thông báo kết quả cho tổ chức đề xuất.</w:t>
            </w:r>
          </w:p>
        </w:tc>
        <w:tc>
          <w:tcPr>
            <w:tcW w:w="5103" w:type="dxa"/>
          </w:tcPr>
          <w:p w14:paraId="107291C5" w14:textId="77777777" w:rsidR="00F6096B" w:rsidRPr="0013711D" w:rsidRDefault="00F6096B" w:rsidP="00F6096B">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b/>
                <w:bCs/>
                <w:color w:val="0D0D0D" w:themeColor="text1" w:themeTint="F2"/>
                <w:sz w:val="28"/>
                <w:szCs w:val="28"/>
              </w:rPr>
              <w:t>Điều 18. Xét duyệt nhiệm vụ đổi mới sáng tạo</w:t>
            </w:r>
          </w:p>
          <w:p w14:paraId="164EE273" w14:textId="77777777" w:rsidR="00F6096B" w:rsidRPr="0013711D" w:rsidRDefault="00F6096B" w:rsidP="00F6096B">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Trong thời hạn 30 ngày tính từ ngày xác nhận hồ sơ hợp lệ, cơ quan quản lý nhiệm vụ tổ chức xét duyệt nhiệm vụ đổi mới sáng tạo. Việc tổ chức xét duyệt nhiệm vụ đổi mới sáng tạo được cơ quan quản lý nhiệm vụ xem xét quyết định và thực hiện theo một trong các hình thức quy định tại khoản 1 Điều 12 Nghị định số 268/2025/NĐ-CP gồm:</w:t>
            </w:r>
          </w:p>
          <w:p w14:paraId="6B520BE0" w14:textId="77777777" w:rsidR="00F6096B" w:rsidRPr="0013711D" w:rsidRDefault="00F6096B" w:rsidP="00F6096B">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Tự xét duyệt;</w:t>
            </w:r>
          </w:p>
          <w:p w14:paraId="459E6FC2" w14:textId="77777777" w:rsidR="00F6096B" w:rsidRPr="0013711D" w:rsidRDefault="00F6096B" w:rsidP="00F6096B">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Thành lập Hội đồng xét duyệt;</w:t>
            </w:r>
          </w:p>
          <w:p w14:paraId="6A324828" w14:textId="77777777" w:rsidR="00F6096B" w:rsidRPr="0013711D" w:rsidRDefault="00F6096B" w:rsidP="00F6096B">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Thuê tổ chức tư vấn xét duyệt.</w:t>
            </w:r>
          </w:p>
          <w:p w14:paraId="260708D7" w14:textId="77777777" w:rsidR="00F6096B" w:rsidRPr="0013711D" w:rsidRDefault="00F6096B" w:rsidP="00F6096B">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Trong thời hạn tối đa 03 ngày làm việc kể từ ngày có kết quả xét duyệt, cơ quan quản lý nhiệm vụ thông báo kết quả cho tổ chức đề xuất để hoàn thiện hồ sơ và nộp về cơ quan quản lý nhiệm vụ trong vòng 15 ngày kể từ thời điểm nhận thông báo. Quá thời hạn theo yêu cầu, cơ quan quản lý nhiệm vụ chấm dứt xem xét nhiệm vụ đổi mới sáng tạo. </w:t>
            </w:r>
          </w:p>
          <w:p w14:paraId="76EADF91" w14:textId="77777777" w:rsidR="00F6096B" w:rsidRPr="0013711D" w:rsidRDefault="00F6096B" w:rsidP="00F6096B">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Trường hợp hồ sơ đề xuất không được chấp thuận, cơ quan quản lý nhiệm vụ thông báo kết quả cho tổ chức đề xuất.</w:t>
            </w:r>
          </w:p>
          <w:p w14:paraId="2B8FB81C" w14:textId="77777777" w:rsidR="00F6096B" w:rsidRPr="0013711D" w:rsidRDefault="00F6096B" w:rsidP="00F6096B">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Đối với hình thức tự xét duyệt, cơ quan quản lý nhiệm vụ sử dụng bộ máy, nhân lực, nguồn lực của mình để thực hiện xét duyệt nhiệm vụ bảo đảm công khai, minh bạch, công bằng, dân chủ, khách quan, hiệu quả, đúng quy định và chịu trách nhiệm về tính chính xác, trung thực của nội dung đánh giá và kiến nghị.</w:t>
            </w:r>
          </w:p>
          <w:p w14:paraId="4396DC85" w14:textId="77777777" w:rsidR="00F6096B" w:rsidRPr="0013711D" w:rsidRDefault="00F6096B" w:rsidP="00F6096B">
            <w:pPr>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Đối với hình thức thành lập Hội đồng xét duyệt</w:t>
            </w:r>
          </w:p>
          <w:p w14:paraId="0D96A5B3" w14:textId="77777777" w:rsidR="00F6096B" w:rsidRPr="0013711D" w:rsidRDefault="00F6096B" w:rsidP="00F6096B">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Cơ quan quản lý nhiệm vụ xét duyệt nhiệm vụ đổi mới sáng tạo thông qua Hội đồng xét duyệt do cơ quan quản lý nhiệm vụ thành lập theo quy định tại Điều 25 Quy định này;</w:t>
            </w:r>
          </w:p>
          <w:p w14:paraId="675F6D29" w14:textId="77777777" w:rsidR="00F6096B" w:rsidRPr="0013711D" w:rsidRDefault="00F6096B" w:rsidP="00F6096B">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b) Mẫu Quyết định thành lập Hội đồng, phiếu đánh giá, biên bản họp tương ứng theo Mẫu số I.7, I.8, I.9, I.10, I.11 và I.12 Phụ lục I ban hành kèm theo Nghị định số 268/2025/NĐ-CP. </w:t>
            </w:r>
          </w:p>
          <w:p w14:paraId="52EBB362" w14:textId="77777777" w:rsidR="00F6096B" w:rsidRPr="0013711D" w:rsidRDefault="00F6096B" w:rsidP="00F6096B">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Đối với hình thức thuê tổ chức tư vấn xét duyệt, cơ quan quản lý nhiệm vụ thực hiện theo quy định tại khoản 4 Điều 12 Nghị định số 268/2025/NĐ-CP và Điều 29 Quy định này.</w:t>
            </w:r>
          </w:p>
          <w:p w14:paraId="3B69ED99" w14:textId="14D4E924" w:rsidR="00593F10" w:rsidRPr="0013711D" w:rsidRDefault="00593F10" w:rsidP="001F446E">
            <w:pPr>
              <w:spacing w:before="120" w:after="120"/>
              <w:jc w:val="both"/>
              <w:rPr>
                <w:rFonts w:ascii="Times New Roman" w:hAnsi="Times New Roman" w:cs="Times New Roman"/>
                <w:color w:val="0D0D0D" w:themeColor="text1" w:themeTint="F2"/>
                <w:sz w:val="28"/>
                <w:szCs w:val="28"/>
                <w:lang w:val="nb-NO"/>
              </w:rPr>
            </w:pPr>
          </w:p>
        </w:tc>
        <w:tc>
          <w:tcPr>
            <w:tcW w:w="3260" w:type="dxa"/>
          </w:tcPr>
          <w:p w14:paraId="106A4217" w14:textId="77777777" w:rsidR="00595669" w:rsidRPr="0013711D" w:rsidRDefault="00595669" w:rsidP="00595669">
            <w:pPr>
              <w:jc w:val="both"/>
              <w:rPr>
                <w:rFonts w:ascii="Times New Roman" w:hAnsi="Times New Roman" w:cs="Times New Roman"/>
                <w:color w:val="0D0D0D" w:themeColor="text1" w:themeTint="F2"/>
                <w:sz w:val="28"/>
                <w:szCs w:val="28"/>
              </w:rPr>
            </w:pPr>
            <w:r w:rsidRPr="0013711D">
              <w:rPr>
                <w:rFonts w:ascii="Times New Roman" w:hAnsi="Times New Roman" w:cs="Times New Roman"/>
                <w:bCs/>
                <w:color w:val="0D0D0D" w:themeColor="text1" w:themeTint="F2"/>
                <w:sz w:val="28"/>
                <w:szCs w:val="28"/>
              </w:rPr>
              <w:t xml:space="preserve">- </w:t>
            </w:r>
            <w:r w:rsidRPr="0013711D">
              <w:rPr>
                <w:rFonts w:ascii="Times New Roman" w:hAnsi="Times New Roman" w:cs="Times New Roman"/>
                <w:color w:val="0D0D0D" w:themeColor="text1" w:themeTint="F2"/>
                <w:sz w:val="28"/>
                <w:szCs w:val="28"/>
              </w:rPr>
              <w:t>Xét duyệt nhiệm vụ đổi mới sáng tạo</w:t>
            </w:r>
            <w:r w:rsidRPr="0013711D">
              <w:rPr>
                <w:rFonts w:ascii="Times New Roman" w:hAnsi="Times New Roman" w:cs="Times New Roman"/>
                <w:b/>
                <w:bCs/>
                <w:color w:val="0D0D0D" w:themeColor="text1" w:themeTint="F2"/>
                <w:sz w:val="28"/>
                <w:szCs w:val="28"/>
              </w:rPr>
              <w:t xml:space="preserve"> </w:t>
            </w:r>
            <w:r w:rsidRPr="0013711D">
              <w:rPr>
                <w:rFonts w:ascii="Times New Roman" w:hAnsi="Times New Roman" w:cs="Times New Roman"/>
                <w:color w:val="0D0D0D" w:themeColor="text1" w:themeTint="F2"/>
                <w:sz w:val="28"/>
                <w:szCs w:val="28"/>
              </w:rPr>
              <w:t>thực hiện theo Điều 12 Nghị định số 268/2025/NĐ-CP.</w:t>
            </w:r>
          </w:p>
          <w:p w14:paraId="577614BE" w14:textId="77777777" w:rsidR="00595669" w:rsidRPr="0013711D" w:rsidRDefault="00595669" w:rsidP="00595669">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Cụ thể, bổ sung một số nội dung mà Nghị định số 268/2025/NĐ-CP chưa quy định hoặc phát sinh trong thực tế; sắp xếp lại bố cục cho thống nhất với các điều khoản khác liên quan trong Quy định:</w:t>
            </w:r>
          </w:p>
          <w:p w14:paraId="68069330" w14:textId="3F36D57A" w:rsidR="00595669" w:rsidRPr="0013711D" w:rsidRDefault="009B6EF5" w:rsidP="00595669">
            <w:pPr>
              <w:pBdr>
                <w:top w:val="nil"/>
                <w:left w:val="nil"/>
                <w:bottom w:val="nil"/>
                <w:right w:val="nil"/>
                <w:between w:val="nil"/>
              </w:pBd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w:t>
            </w:r>
            <w:r w:rsidR="00595669" w:rsidRPr="0013711D">
              <w:rPr>
                <w:rFonts w:ascii="Times New Roman" w:hAnsi="Times New Roman" w:cs="Times New Roman"/>
                <w:color w:val="0D0D0D" w:themeColor="text1" w:themeTint="F2"/>
                <w:sz w:val="28"/>
                <w:szCs w:val="28"/>
              </w:rPr>
              <w:t xml:space="preserve"> Nhằm thống nhất các điều khoản liên quan khác trong dự thảo Quy định, đối với hình thức thành lập Hội đồng xét duyệt: cơ quan quản lý nhiệm vụ thành lập theo quy định tại Điều </w:t>
            </w:r>
            <w:r w:rsidRPr="0013711D">
              <w:rPr>
                <w:rFonts w:ascii="Times New Roman" w:hAnsi="Times New Roman" w:cs="Times New Roman"/>
                <w:color w:val="0D0D0D" w:themeColor="text1" w:themeTint="F2"/>
                <w:sz w:val="28"/>
                <w:szCs w:val="28"/>
              </w:rPr>
              <w:t>25</w:t>
            </w:r>
            <w:r w:rsidR="00595669" w:rsidRPr="0013711D">
              <w:rPr>
                <w:rFonts w:ascii="Times New Roman" w:hAnsi="Times New Roman" w:cs="Times New Roman"/>
                <w:color w:val="0D0D0D" w:themeColor="text1" w:themeTint="F2"/>
                <w:sz w:val="28"/>
                <w:szCs w:val="28"/>
              </w:rPr>
              <w:t xml:space="preserve"> Quy định này; Mẫu Quyết định thành lập Hội đồng, phiếu đánh giá, biên bản họp tương ứng theo Mẫu số I.7, I.8, I.9, I.10, I.11 và I.12 Phụ lục I ban hành kèm theo Nghị định số 268/2025/NĐ-CP. </w:t>
            </w:r>
          </w:p>
          <w:p w14:paraId="5F49944B" w14:textId="77777777" w:rsidR="00595669" w:rsidRPr="0013711D" w:rsidRDefault="00595669" w:rsidP="00595669">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w:t>
            </w:r>
          </w:p>
          <w:p w14:paraId="69CCDDB9" w14:textId="762DC099" w:rsidR="0089596B" w:rsidRPr="0013711D" w:rsidRDefault="0089596B" w:rsidP="00810B69">
            <w:pPr>
              <w:spacing w:before="60"/>
              <w:jc w:val="both"/>
              <w:rPr>
                <w:rFonts w:ascii="Times New Roman" w:hAnsi="Times New Roman" w:cs="Times New Roman"/>
                <w:color w:val="0D0D0D" w:themeColor="text1" w:themeTint="F2"/>
                <w:sz w:val="28"/>
                <w:szCs w:val="28"/>
                <w:lang w:val="nb-NO"/>
              </w:rPr>
            </w:pPr>
          </w:p>
        </w:tc>
      </w:tr>
      <w:tr w:rsidR="0013711D" w:rsidRPr="0013711D" w14:paraId="6C27EB62" w14:textId="77777777" w:rsidTr="00D138E6">
        <w:tc>
          <w:tcPr>
            <w:tcW w:w="6946" w:type="dxa"/>
          </w:tcPr>
          <w:p w14:paraId="2416DE8C" w14:textId="03BE4508" w:rsidR="00D23128" w:rsidRPr="0013711D" w:rsidRDefault="00D23128" w:rsidP="0061426F">
            <w:pPr>
              <w:spacing w:before="60"/>
              <w:jc w:val="both"/>
              <w:rPr>
                <w:rFonts w:ascii="Times New Roman" w:hAnsi="Times New Roman" w:cs="Times New Roman"/>
                <w:b/>
                <w:bCs/>
                <w:color w:val="0D0D0D" w:themeColor="text1" w:themeTint="F2"/>
                <w:sz w:val="28"/>
                <w:szCs w:val="28"/>
              </w:rPr>
            </w:pPr>
            <w:bookmarkStart w:id="62" w:name="dieu_13"/>
            <w:r w:rsidRPr="0013711D">
              <w:rPr>
                <w:rFonts w:ascii="Times New Roman" w:hAnsi="Times New Roman" w:cs="Times New Roman"/>
                <w:b/>
                <w:bCs/>
                <w:color w:val="0D0D0D" w:themeColor="text1" w:themeTint="F2"/>
                <w:sz w:val="28"/>
                <w:szCs w:val="28"/>
              </w:rPr>
              <w:t>NGHỊ ĐỊNH SỐ 268/2025/NĐ-CP</w:t>
            </w:r>
          </w:p>
          <w:p w14:paraId="061A8DB3" w14:textId="49502E8E" w:rsidR="0061426F" w:rsidRPr="0013711D" w:rsidRDefault="0061426F" w:rsidP="0061426F">
            <w:pPr>
              <w:spacing w:before="60"/>
              <w:jc w:val="both"/>
              <w:rPr>
                <w:rFonts w:ascii="Times New Roman" w:hAnsi="Times New Roman" w:cs="Times New Roman"/>
                <w:b/>
                <w:bCs/>
                <w:color w:val="0D0D0D" w:themeColor="text1" w:themeTint="F2"/>
                <w:sz w:val="28"/>
                <w:szCs w:val="28"/>
                <w:lang w:val="nb-NO"/>
              </w:rPr>
            </w:pPr>
            <w:r w:rsidRPr="0013711D">
              <w:rPr>
                <w:rFonts w:ascii="Times New Roman" w:hAnsi="Times New Roman" w:cs="Times New Roman"/>
                <w:b/>
                <w:bCs/>
                <w:color w:val="0D0D0D" w:themeColor="text1" w:themeTint="F2"/>
                <w:sz w:val="28"/>
                <w:szCs w:val="28"/>
                <w:lang w:val="nb-NO"/>
              </w:rPr>
              <w:t>Điều 13. Thẩm định kinh phí nhiệm vụ đổi mới sáng tạo</w:t>
            </w:r>
            <w:bookmarkEnd w:id="62"/>
          </w:p>
          <w:p w14:paraId="43BAB17E" w14:textId="77777777" w:rsidR="0061426F" w:rsidRPr="0013711D" w:rsidRDefault="0061426F" w:rsidP="0061426F">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Trên cơ sở kết quả xét duyệt nhiệm vụ đổi mới sáng tạo quy định tại </w:t>
            </w:r>
            <w:bookmarkStart w:id="63" w:name="tc_6"/>
            <w:r w:rsidRPr="0013711D">
              <w:rPr>
                <w:rFonts w:ascii="Times New Roman" w:hAnsi="Times New Roman" w:cs="Times New Roman"/>
                <w:color w:val="0D0D0D" w:themeColor="text1" w:themeTint="F2"/>
                <w:sz w:val="28"/>
                <w:szCs w:val="28"/>
                <w:lang w:val="nb-NO"/>
              </w:rPr>
              <w:t>Điều 12 Nghị định này</w:t>
            </w:r>
            <w:bookmarkEnd w:id="63"/>
            <w:r w:rsidRPr="0013711D">
              <w:rPr>
                <w:rFonts w:ascii="Times New Roman" w:hAnsi="Times New Roman" w:cs="Times New Roman"/>
                <w:color w:val="0D0D0D" w:themeColor="text1" w:themeTint="F2"/>
                <w:sz w:val="28"/>
                <w:szCs w:val="28"/>
                <w:lang w:val="nb-NO"/>
              </w:rPr>
              <w:t>, trong thời hạn 10 ngày cơ quan quản lý nhiệm vụ đổi mới sáng tạo tổ chức thẩm định kinh phí nhiệm vụ đổi mới sáng tạo theo các nội dung:</w:t>
            </w:r>
          </w:p>
          <w:p w14:paraId="6C3801B7" w14:textId="77777777" w:rsidR="0061426F" w:rsidRPr="0013711D" w:rsidRDefault="0061426F" w:rsidP="0061426F">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1. Kiểm tra việc hoàn thiện hồ sơ của tổ chức chủ trì theo kết quả xét duyệt.</w:t>
            </w:r>
          </w:p>
          <w:p w14:paraId="3BA6CC9B" w14:textId="77777777" w:rsidR="0061426F" w:rsidRPr="0013711D" w:rsidRDefault="0061426F" w:rsidP="0061426F">
            <w:pPr>
              <w:spacing w:before="60"/>
              <w:jc w:val="both"/>
              <w:rPr>
                <w:rFonts w:ascii="Times New Roman" w:hAnsi="Times New Roman" w:cs="Times New Roman"/>
                <w:color w:val="0D0D0D" w:themeColor="text1" w:themeTint="F2"/>
                <w:sz w:val="28"/>
                <w:szCs w:val="28"/>
                <w:u w:val="single"/>
                <w:lang w:val="nb-NO"/>
              </w:rPr>
            </w:pPr>
            <w:r w:rsidRPr="0013711D">
              <w:rPr>
                <w:rFonts w:ascii="Times New Roman" w:hAnsi="Times New Roman" w:cs="Times New Roman"/>
                <w:color w:val="0D0D0D" w:themeColor="text1" w:themeTint="F2"/>
                <w:sz w:val="28"/>
                <w:szCs w:val="28"/>
                <w:lang w:val="nb-NO"/>
              </w:rPr>
              <w:t xml:space="preserve">2. Đánh giá sự phù hợp của dự toán kinh phí so với các nội dung tài trợ, hỗ trợ theo kết quả xét duyệt. </w:t>
            </w:r>
            <w:r w:rsidRPr="0013711D">
              <w:rPr>
                <w:rFonts w:ascii="Times New Roman" w:hAnsi="Times New Roman" w:cs="Times New Roman"/>
                <w:color w:val="0D0D0D" w:themeColor="text1" w:themeTint="F2"/>
                <w:sz w:val="28"/>
                <w:szCs w:val="28"/>
                <w:u w:val="single"/>
                <w:lang w:val="nb-NO"/>
              </w:rPr>
              <w:t>Trong trường hợp cần thiết, cơ quan quản lý nhiệm vụ đổi mới sáng tạo thuê đơn vị thẩm tra kinh phí nhiệm vụ theo quy định.</w:t>
            </w:r>
          </w:p>
          <w:p w14:paraId="09042B5B" w14:textId="77777777" w:rsidR="0061426F" w:rsidRPr="0013711D" w:rsidRDefault="0061426F" w:rsidP="0061426F">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3. Rà soát nội dung hỗ trợ và xác định tỷ lệ hoặc mức hỗ trợ theo từng nội dung tài trợ.</w:t>
            </w:r>
          </w:p>
          <w:p w14:paraId="0F6F0D1A" w14:textId="08339066" w:rsidR="004E7534" w:rsidRPr="0013711D" w:rsidRDefault="0061426F" w:rsidP="001A0B0D">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4. Xem xét sự phù hợp của phương án huy động vốn đối ứng của tổ chức đề xuất để thực hiện nhiệm vụ.</w:t>
            </w:r>
          </w:p>
        </w:tc>
        <w:tc>
          <w:tcPr>
            <w:tcW w:w="5103" w:type="dxa"/>
          </w:tcPr>
          <w:p w14:paraId="69B167B9" w14:textId="77777777" w:rsidR="00E962AB" w:rsidRPr="0013711D" w:rsidRDefault="00E962AB" w:rsidP="00E962AB">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b/>
                <w:bCs/>
                <w:color w:val="0D0D0D" w:themeColor="text1" w:themeTint="F2"/>
                <w:sz w:val="28"/>
                <w:szCs w:val="28"/>
              </w:rPr>
              <w:t>Điều 19. Thẩm định kinh phí nhiệm vụ đổi mới sáng tạo</w:t>
            </w:r>
          </w:p>
          <w:p w14:paraId="55E513A0" w14:textId="77777777" w:rsidR="00E962AB" w:rsidRPr="0013711D" w:rsidRDefault="00E962AB" w:rsidP="00E962AB">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Trong thời hạn 10 ngày kể từ ngày nhận được hồ sơ hoàn thiện của tổ chức đề xuất quy định tại khoản 1 Điều 18 Quy định này, cơ quan quản lý nhiệm vụ tổ chức thẩm định kinh phí nhiệm vụ đổi mới sáng tạo theo các nội dung quy định tại Điều 13 Nghị định số 268/2025/NĐ-CP.</w:t>
            </w:r>
          </w:p>
          <w:p w14:paraId="502EBEC9" w14:textId="77777777" w:rsidR="00E962AB" w:rsidRPr="0013711D" w:rsidRDefault="00E962AB" w:rsidP="00E962AB">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Cơ quan quản lý nhiệm vụ tự tổ chức thẩm định hoặc thành lập Tổ thẩm định để thẩm định kinh phí nhiệm vụ. Trong trường hợp cần thiết, cơ quan quản lý nhiệm vụ thuê đơn vị thẩm tra kinh phí nhiệm vụ đổi mới sáng tạo theo quy định.</w:t>
            </w:r>
          </w:p>
          <w:p w14:paraId="2C5A00CF" w14:textId="77777777" w:rsidR="00E962AB" w:rsidRPr="0013711D" w:rsidRDefault="00E962AB" w:rsidP="00E962AB">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Đối với hình thức thành lập Tổ thẩm định kinh phí</w:t>
            </w:r>
          </w:p>
          <w:p w14:paraId="13DDCC3C" w14:textId="77777777" w:rsidR="00E962AB" w:rsidRPr="0013711D" w:rsidRDefault="00E962AB" w:rsidP="00E962AB">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Tổ thẩm định kinh phí do cơ quan quản lý nhiệm vụ quyết định thành lập theo Điều 28 Quy định này và tổ chức thẩm định theo quy định tại Điều 13 Nghị định số 268/2025/NĐ-CP;</w:t>
            </w:r>
          </w:p>
          <w:p w14:paraId="32566913" w14:textId="535232C2" w:rsidR="0097326D" w:rsidRPr="0013711D" w:rsidRDefault="00E962AB" w:rsidP="00D23128">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Trong thời hạn tối đa 02 ngày làm việc kể từ ngày họp thẩm định, cơ quan quản lý nhiệm vụ thông báo cho tổ chức đề xuất để hoàn thiện hồ sơ và nộp về cơ quan quản lý nhiệm vụ trong vòng 03 ngày làm việc kể từ thời điểm nhận thông báo. Quá thời hạn theo yêu cầu, cơ quan quản lý nhiệm vụ chấm dứt xem xét nhiệm vụ.</w:t>
            </w:r>
          </w:p>
        </w:tc>
        <w:tc>
          <w:tcPr>
            <w:tcW w:w="3260" w:type="dxa"/>
          </w:tcPr>
          <w:p w14:paraId="321E155B" w14:textId="77777777" w:rsidR="0006544D" w:rsidRPr="0013711D" w:rsidRDefault="0006544D" w:rsidP="0006544D">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Thẩm định kinh phí nhiệm vụ đổi mới sáng tạo thực hiện theo các nội dung quy định tại Điều 13 Nghị định số 268/2025/NĐ-CP.</w:t>
            </w:r>
          </w:p>
          <w:p w14:paraId="472622D8" w14:textId="77777777" w:rsidR="0006544D" w:rsidRPr="0013711D" w:rsidRDefault="0006544D" w:rsidP="0006544D">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Cụ thể, bổ sung một số nội dung mà Nghị định số 268/2025/NĐ-CP chưa quy định hoặc phát sinh trong thực tế:</w:t>
            </w:r>
          </w:p>
          <w:p w14:paraId="1D1389B2" w14:textId="2945ACC0" w:rsidR="0006544D" w:rsidRPr="0013711D" w:rsidRDefault="0006544D" w:rsidP="0006544D">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Bổ sung trường hợp cơ quan quản lý nhiệm vụ thành lập Tổ thẩm định để thẩm định kinh phí nhiệm vụ thực hiện theo Điều </w:t>
            </w:r>
            <w:r w:rsidR="00B73E9E" w:rsidRPr="0013711D">
              <w:rPr>
                <w:rFonts w:ascii="Times New Roman" w:hAnsi="Times New Roman" w:cs="Times New Roman"/>
                <w:color w:val="0D0D0D" w:themeColor="text1" w:themeTint="F2"/>
                <w:sz w:val="28"/>
                <w:szCs w:val="28"/>
              </w:rPr>
              <w:t>28</w:t>
            </w:r>
            <w:r w:rsidRPr="0013711D">
              <w:rPr>
                <w:rFonts w:ascii="Times New Roman" w:hAnsi="Times New Roman" w:cs="Times New Roman"/>
                <w:color w:val="0D0D0D" w:themeColor="text1" w:themeTint="F2"/>
                <w:sz w:val="28"/>
                <w:szCs w:val="28"/>
              </w:rPr>
              <w:t xml:space="preserve"> Quy định này và tổ chức thẩm định theo quy định tại Điều 13 Nghị định số 268/2025/NĐ-CP. </w:t>
            </w:r>
          </w:p>
          <w:p w14:paraId="1196213F" w14:textId="77777777" w:rsidR="0006544D" w:rsidRPr="0013711D" w:rsidRDefault="0006544D" w:rsidP="0006544D">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Bổ sung quy định thời gian hoàn thiện hồ sơ để làm cơ sở phê duyệt nhiệm vụ ở các bước xử lý sau (bảo đảm vẫn trong thời hạn 10 ngày quy định tại Điều 13 Nghị định số 268/2025/NĐ-CP). </w:t>
            </w:r>
          </w:p>
          <w:p w14:paraId="3809D472" w14:textId="12DA151D" w:rsidR="0097326D" w:rsidRPr="0013711D" w:rsidRDefault="0097326D" w:rsidP="006070CB">
            <w:pPr>
              <w:spacing w:before="60"/>
              <w:jc w:val="both"/>
              <w:rPr>
                <w:rFonts w:ascii="Times New Roman" w:hAnsi="Times New Roman" w:cs="Times New Roman"/>
                <w:color w:val="0D0D0D" w:themeColor="text1" w:themeTint="F2"/>
                <w:sz w:val="28"/>
                <w:szCs w:val="28"/>
                <w:lang w:val="nb-NO"/>
              </w:rPr>
            </w:pPr>
          </w:p>
        </w:tc>
      </w:tr>
      <w:tr w:rsidR="0013711D" w:rsidRPr="0013711D" w14:paraId="2991D85E" w14:textId="77777777" w:rsidTr="00D138E6">
        <w:tc>
          <w:tcPr>
            <w:tcW w:w="6946" w:type="dxa"/>
          </w:tcPr>
          <w:p w14:paraId="432D6DA8" w14:textId="791C0DE2" w:rsidR="00A203F7" w:rsidRPr="0013711D" w:rsidRDefault="00A203F7" w:rsidP="00AE095B">
            <w:pPr>
              <w:spacing w:before="60"/>
              <w:jc w:val="both"/>
              <w:rPr>
                <w:rFonts w:ascii="Times New Roman" w:hAnsi="Times New Roman" w:cs="Times New Roman"/>
                <w:b/>
                <w:bCs/>
                <w:color w:val="0D0D0D" w:themeColor="text1" w:themeTint="F2"/>
                <w:sz w:val="28"/>
                <w:szCs w:val="28"/>
              </w:rPr>
            </w:pPr>
            <w:bookmarkStart w:id="64" w:name="dieu_14"/>
            <w:r w:rsidRPr="0013711D">
              <w:rPr>
                <w:rFonts w:ascii="Times New Roman" w:hAnsi="Times New Roman" w:cs="Times New Roman"/>
                <w:b/>
                <w:bCs/>
                <w:color w:val="0D0D0D" w:themeColor="text1" w:themeTint="F2"/>
                <w:sz w:val="28"/>
                <w:szCs w:val="28"/>
              </w:rPr>
              <w:t>NGHỊ ĐỊNH SỐ 268/2025/NĐ-CP</w:t>
            </w:r>
          </w:p>
          <w:p w14:paraId="70F21853" w14:textId="15A70311" w:rsidR="00AE095B" w:rsidRPr="0013711D" w:rsidRDefault="00AE095B" w:rsidP="00AE095B">
            <w:pPr>
              <w:spacing w:before="60"/>
              <w:jc w:val="both"/>
              <w:rPr>
                <w:rFonts w:ascii="Times New Roman" w:hAnsi="Times New Roman" w:cs="Times New Roman"/>
                <w:b/>
                <w:bCs/>
                <w:color w:val="0D0D0D" w:themeColor="text1" w:themeTint="F2"/>
                <w:sz w:val="28"/>
                <w:szCs w:val="28"/>
                <w:lang w:val="nb-NO"/>
              </w:rPr>
            </w:pPr>
            <w:r w:rsidRPr="0013711D">
              <w:rPr>
                <w:rFonts w:ascii="Times New Roman" w:hAnsi="Times New Roman" w:cs="Times New Roman"/>
                <w:b/>
                <w:bCs/>
                <w:color w:val="0D0D0D" w:themeColor="text1" w:themeTint="F2"/>
                <w:sz w:val="28"/>
                <w:szCs w:val="28"/>
                <w:lang w:val="nb-NO"/>
              </w:rPr>
              <w:t>Điều 14. Phê duyệt nhiệm vụ đổi mới sáng tạo</w:t>
            </w:r>
            <w:bookmarkEnd w:id="64"/>
          </w:p>
          <w:p w14:paraId="129C0E82" w14:textId="77777777" w:rsidR="00AE095B" w:rsidRPr="0013711D" w:rsidRDefault="00AE095B" w:rsidP="00AE095B">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1. Trong thời hạn 10 ngày kể từ ngày có kết quả thẩm định kinh phí nhiệm vụ đổi mới sáng tạo quy định tại </w:t>
            </w:r>
            <w:bookmarkStart w:id="65" w:name="tc_7"/>
            <w:r w:rsidRPr="0013711D">
              <w:rPr>
                <w:rFonts w:ascii="Times New Roman" w:hAnsi="Times New Roman" w:cs="Times New Roman"/>
                <w:color w:val="0D0D0D" w:themeColor="text1" w:themeTint="F2"/>
                <w:sz w:val="28"/>
                <w:szCs w:val="28"/>
                <w:lang w:val="nb-NO"/>
              </w:rPr>
              <w:t>Điều 12, Điều 13 Nghị định này</w:t>
            </w:r>
            <w:bookmarkEnd w:id="65"/>
            <w:r w:rsidRPr="0013711D">
              <w:rPr>
                <w:rFonts w:ascii="Times New Roman" w:hAnsi="Times New Roman" w:cs="Times New Roman"/>
                <w:color w:val="0D0D0D" w:themeColor="text1" w:themeTint="F2"/>
                <w:sz w:val="28"/>
                <w:szCs w:val="28"/>
                <w:lang w:val="nb-NO"/>
              </w:rPr>
              <w:t>, Thủ trưởng cơ quan quản lý nhiệm vụ đổi mới sáng tạo xem xét, phê duyệt nhiệm vụ theo </w:t>
            </w:r>
            <w:bookmarkStart w:id="66" w:name="bieumau_ms_01_13_pl1"/>
            <w:r w:rsidRPr="0013711D">
              <w:rPr>
                <w:rFonts w:ascii="Times New Roman" w:hAnsi="Times New Roman" w:cs="Times New Roman"/>
                <w:color w:val="0D0D0D" w:themeColor="text1" w:themeTint="F2"/>
                <w:sz w:val="28"/>
                <w:szCs w:val="28"/>
                <w:lang w:val="nb-NO"/>
              </w:rPr>
              <w:t>Mẫu số I.13 Phụ lục I</w:t>
            </w:r>
            <w:bookmarkEnd w:id="66"/>
            <w:r w:rsidRPr="0013711D">
              <w:rPr>
                <w:rFonts w:ascii="Times New Roman" w:hAnsi="Times New Roman" w:cs="Times New Roman"/>
                <w:color w:val="0D0D0D" w:themeColor="text1" w:themeTint="F2"/>
                <w:sz w:val="28"/>
                <w:szCs w:val="28"/>
                <w:lang w:val="nb-NO"/>
              </w:rPr>
              <w:t> ban hành kèm theo Nghị định này. Quyết định phê duyệt bao gồm các nội dung: Tên nhiệm vụ; kết quả dự kiến của từng hạng mục; thời gian thực hiện; kinh phí; tổ chức chủ trì và các nội dung khác theo quy định của cơ quan quản lý nhiệm vụ đổi mới sáng tạo.</w:t>
            </w:r>
          </w:p>
          <w:p w14:paraId="07E54980" w14:textId="77777777" w:rsidR="00AE095B" w:rsidRPr="0013711D" w:rsidRDefault="00AE095B" w:rsidP="00AE095B">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Trường hợp Thủ trưởng cơ quan quản lý nhiệm vụ đổi mới sáng tạo không phải là Thủ trưởng của tổ chức khoa học và công nghệ công lập thì không phê duyệt nhiệm vụ đổi mới sáng tạo cơ sở.</w:t>
            </w:r>
          </w:p>
          <w:p w14:paraId="024176CA" w14:textId="77777777" w:rsidR="00AE095B" w:rsidRPr="0013711D" w:rsidRDefault="00AE095B" w:rsidP="00AE095B">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2. Thông tin phê duyệt nhiệm vụ được công bố công khai trên Cổng thông tin điện tử gồm: Tên nhiệm vụ; tổ chức chủ trì; thời gian thực hiện và các nội dung khác theo quy định của cơ quan quản lý nhiệm vụ đổi mới sáng tạo.</w:t>
            </w:r>
          </w:p>
          <w:p w14:paraId="2476DB35" w14:textId="77777777" w:rsidR="00AE095B" w:rsidRPr="0013711D" w:rsidRDefault="00AE095B" w:rsidP="00AE095B">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3. Hủy kết quả phê duyệt nhiệm vụ đổi mới sáng tạo</w:t>
            </w:r>
          </w:p>
          <w:p w14:paraId="7EC44017" w14:textId="77777777" w:rsidR="00AE095B" w:rsidRPr="0013711D" w:rsidRDefault="00AE095B" w:rsidP="00AE095B">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Cơ quan quản lý nhiệm vụ đổi mới sáng tạo hủy Quyết định phê duyệt nhiệm vụ trong các trường hợp sau: Tổ chức đăng ký có hành vi giả mạo, gian lận hoặc khai báo, cam kết không trung thực trong hồ sơ đăng ký hoặc trong quá trình kiểm tra, đánh giá cơ quan quản lý nhiệm vụ đổi mới sáng tạo phát hiện vi phạm.</w:t>
            </w:r>
          </w:p>
          <w:p w14:paraId="251DDFFF" w14:textId="77777777" w:rsidR="00034FEF" w:rsidRPr="0013711D" w:rsidRDefault="00AE095B" w:rsidP="00810B69">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4. Trường hợp cần thiết và phù hợp với điều kiện khả năng của cơ quan quản lý nhiệm vụ đổi mới sáng tạo, cơ quan quản lý nhiệm vụ đổi mới sáng tạo tổ chức khảo sát cơ sở vật chất - kỹ thuật của tổ chức chủ trì trước khi xem xét phê duyệt nhiệm vụ.</w:t>
            </w:r>
          </w:p>
          <w:p w14:paraId="06270DC9" w14:textId="77777777" w:rsidR="00C83824" w:rsidRPr="0013711D" w:rsidRDefault="00C83824" w:rsidP="00C83824">
            <w:pPr>
              <w:spacing w:before="60"/>
              <w:jc w:val="both"/>
              <w:rPr>
                <w:rFonts w:ascii="Times New Roman" w:hAnsi="Times New Roman" w:cs="Times New Roman"/>
                <w:b/>
                <w:bCs/>
                <w:color w:val="0D0D0D" w:themeColor="text1" w:themeTint="F2"/>
                <w:sz w:val="28"/>
                <w:szCs w:val="28"/>
                <w:lang w:val="nb-NO"/>
              </w:rPr>
            </w:pPr>
            <w:r w:rsidRPr="0013711D">
              <w:rPr>
                <w:rFonts w:ascii="Times New Roman" w:hAnsi="Times New Roman" w:cs="Times New Roman"/>
                <w:b/>
                <w:bCs/>
                <w:color w:val="0D0D0D" w:themeColor="text1" w:themeTint="F2"/>
                <w:sz w:val="28"/>
                <w:szCs w:val="28"/>
                <w:lang w:val="nb-NO"/>
              </w:rPr>
              <w:t>Điều 15. Ký kết hợp đồng tài trợ, hỗ trợ và cấp kinh phí thực hiện nhiệm vụ đổi mới sáng tạo</w:t>
            </w:r>
          </w:p>
          <w:p w14:paraId="23488AD3" w14:textId="77777777" w:rsidR="00C83824" w:rsidRPr="0013711D" w:rsidRDefault="00C83824" w:rsidP="00C83824">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1. Trong thời hạn 10 ngày kể từ ngày có quyết định phê duyệt nhiệm vụ, cơ quan quản lý nhiệm vụ đổi mới sáng tạo ký hợp đồng tài trợ, hỗ trợ thực hiện nhiệm vụ với tổ chức chủ trì để triển khai thực hiện nhiệm vụ. Hợp đồng được ký kết dưới hình thức bản giấy hoặc hợp đồng điện tử theo quy định của </w:t>
            </w:r>
            <w:bookmarkStart w:id="67" w:name="tvpllink_tdtlmjgmpe"/>
            <w:r w:rsidRPr="0013711D">
              <w:rPr>
                <w:rFonts w:ascii="Times New Roman" w:hAnsi="Times New Roman" w:cs="Times New Roman"/>
                <w:color w:val="0D0D0D" w:themeColor="text1" w:themeTint="F2"/>
                <w:sz w:val="28"/>
                <w:szCs w:val="28"/>
                <w:lang w:val="nb-NO"/>
              </w:rPr>
              <w:t>Bộ luật Dân sự</w:t>
            </w:r>
            <w:bookmarkEnd w:id="67"/>
            <w:r w:rsidRPr="0013711D">
              <w:rPr>
                <w:rFonts w:ascii="Times New Roman" w:hAnsi="Times New Roman" w:cs="Times New Roman"/>
                <w:color w:val="0D0D0D" w:themeColor="text1" w:themeTint="F2"/>
                <w:sz w:val="28"/>
                <w:szCs w:val="28"/>
                <w:lang w:val="nb-NO"/>
              </w:rPr>
              <w:t> và </w:t>
            </w:r>
            <w:bookmarkStart w:id="68" w:name="tvpllink_bqcanovwxl"/>
            <w:r w:rsidRPr="0013711D">
              <w:rPr>
                <w:rFonts w:ascii="Times New Roman" w:hAnsi="Times New Roman" w:cs="Times New Roman"/>
                <w:color w:val="0D0D0D" w:themeColor="text1" w:themeTint="F2"/>
                <w:sz w:val="28"/>
                <w:szCs w:val="28"/>
                <w:lang w:val="nb-NO"/>
              </w:rPr>
              <w:t>Luật Giao dịch điện tử</w:t>
            </w:r>
            <w:bookmarkEnd w:id="68"/>
            <w:r w:rsidRPr="0013711D">
              <w:rPr>
                <w:rFonts w:ascii="Times New Roman" w:hAnsi="Times New Roman" w:cs="Times New Roman"/>
                <w:color w:val="0D0D0D" w:themeColor="text1" w:themeTint="F2"/>
                <w:sz w:val="28"/>
                <w:szCs w:val="28"/>
                <w:lang w:val="nb-NO"/>
              </w:rPr>
              <w:t> theo </w:t>
            </w:r>
            <w:bookmarkStart w:id="69" w:name="bieumau_ms_01_14_pl1"/>
            <w:r w:rsidRPr="0013711D">
              <w:rPr>
                <w:rFonts w:ascii="Times New Roman" w:hAnsi="Times New Roman" w:cs="Times New Roman"/>
                <w:color w:val="0D0D0D" w:themeColor="text1" w:themeTint="F2"/>
                <w:sz w:val="28"/>
                <w:szCs w:val="28"/>
                <w:lang w:val="nb-NO"/>
              </w:rPr>
              <w:t>Mẫu số I.14 Phụ lục I</w:t>
            </w:r>
            <w:bookmarkEnd w:id="69"/>
            <w:r w:rsidRPr="0013711D">
              <w:rPr>
                <w:rFonts w:ascii="Times New Roman" w:hAnsi="Times New Roman" w:cs="Times New Roman"/>
                <w:color w:val="0D0D0D" w:themeColor="text1" w:themeTint="F2"/>
                <w:sz w:val="28"/>
                <w:szCs w:val="28"/>
                <w:lang w:val="nb-NO"/>
              </w:rPr>
              <w:t> ban hành kèm theo Nghị định này.</w:t>
            </w:r>
          </w:p>
          <w:p w14:paraId="310279F9" w14:textId="77777777" w:rsidR="00C83824" w:rsidRPr="0013711D" w:rsidRDefault="00C83824" w:rsidP="00C83824">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nb-NO"/>
              </w:rPr>
              <w:t>2. Hợp đồng tài trợ thực hiện nhiệm vụ giữa cơ quan quản lý nhiệm vụ đổi mới sáng tạo và tổ chức chủ trì, bao gồm các nội dung sau đây:</w:t>
            </w:r>
          </w:p>
          <w:p w14:paraId="470E1D93" w14:textId="77777777" w:rsidR="00C83824" w:rsidRPr="0013711D" w:rsidRDefault="00C83824" w:rsidP="00C8382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Thông tin các bên ký hợp đồng;</w:t>
            </w:r>
          </w:p>
          <w:p w14:paraId="03915B42" w14:textId="77777777" w:rsidR="00C83824" w:rsidRPr="0013711D" w:rsidRDefault="00C83824" w:rsidP="00C8382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Thời gian thực hiện nhiệm vụ, tối đa không quá 60 tháng;</w:t>
            </w:r>
          </w:p>
          <w:p w14:paraId="7A66B80F" w14:textId="77777777" w:rsidR="00C83824" w:rsidRPr="0013711D" w:rsidRDefault="00C83824" w:rsidP="00C8382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Nội dung, tiến độ và kết quả đầu ra của từng nội dung của nhiệm vụ;</w:t>
            </w:r>
          </w:p>
          <w:p w14:paraId="51B0036C" w14:textId="77777777" w:rsidR="00C83824" w:rsidRPr="0013711D" w:rsidRDefault="00C83824" w:rsidP="00C8382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Kinh phí thực hiện nhiệm vụ;</w:t>
            </w:r>
          </w:p>
          <w:p w14:paraId="68801655" w14:textId="77777777" w:rsidR="00C83824" w:rsidRPr="0013711D" w:rsidRDefault="00C83824" w:rsidP="00C8382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Điều kiện, thủ tục và trách nhiệm các bên trong việc điều chỉnh hợp đồng (nếu có);</w:t>
            </w:r>
          </w:p>
          <w:p w14:paraId="14E59B64" w14:textId="77777777" w:rsidR="00C83824" w:rsidRPr="0013711D" w:rsidRDefault="00C83824" w:rsidP="00C8382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e) Phương thức giải ngân và thanh toán, hồ sơ thanh toán tương ứng từng nội dung tài trợ, hỗ trợ;</w:t>
            </w:r>
          </w:p>
          <w:p w14:paraId="4786FD01" w14:textId="77777777" w:rsidR="00C83824" w:rsidRPr="0013711D" w:rsidRDefault="00C83824" w:rsidP="00C8382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g) Quyền và nghĩa vụ của các bên;</w:t>
            </w:r>
          </w:p>
          <w:p w14:paraId="20A4F99D" w14:textId="77777777" w:rsidR="00C83824" w:rsidRPr="0013711D" w:rsidRDefault="00C83824" w:rsidP="00C83824">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h) Trách nhiệm pháp lý khi vi phạm hợp đồng và chế tài xử lý;</w:t>
            </w:r>
          </w:p>
          <w:p w14:paraId="7408C53D" w14:textId="77777777" w:rsidR="00C83824" w:rsidRPr="0013711D" w:rsidRDefault="00C83824" w:rsidP="00C83824">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color w:val="0D0D0D" w:themeColor="text1" w:themeTint="F2"/>
                <w:sz w:val="28"/>
                <w:szCs w:val="28"/>
                <w:lang w:val="pt-BR"/>
              </w:rPr>
              <w:t>i) Kiểm tra, đánh giá;</w:t>
            </w:r>
          </w:p>
          <w:p w14:paraId="0F83A0C3" w14:textId="77777777" w:rsidR="00C83824" w:rsidRPr="0013711D" w:rsidRDefault="00C83824" w:rsidP="00C83824">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color w:val="0D0D0D" w:themeColor="text1" w:themeTint="F2"/>
                <w:sz w:val="28"/>
                <w:szCs w:val="28"/>
                <w:lang w:val="pt-BR"/>
              </w:rPr>
              <w:t>k)Trách nhiệm cung cấp số liệu, báo cáo phục vụ quản lý theo yêu cầu của cơ quan quản lý nhiệm vụ đổi mới sáng tạo;</w:t>
            </w:r>
          </w:p>
          <w:p w14:paraId="47BB0605" w14:textId="77777777" w:rsidR="00C83824" w:rsidRPr="0013711D" w:rsidRDefault="00C83824" w:rsidP="00C83824">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color w:val="0D0D0D" w:themeColor="text1" w:themeTint="F2"/>
                <w:sz w:val="28"/>
                <w:szCs w:val="28"/>
                <w:lang w:val="pt-BR"/>
              </w:rPr>
              <w:t>l) Các thỏa thuận khác (nếu có);</w:t>
            </w:r>
          </w:p>
          <w:p w14:paraId="6CE2DBF5" w14:textId="77777777" w:rsidR="00C83824" w:rsidRPr="0013711D" w:rsidRDefault="00C83824" w:rsidP="00C83824">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color w:val="0D0D0D" w:themeColor="text1" w:themeTint="F2"/>
                <w:sz w:val="28"/>
                <w:szCs w:val="28"/>
                <w:lang w:val="pt-BR"/>
              </w:rPr>
              <w:t>m) Điều khoản thi hành.</w:t>
            </w:r>
          </w:p>
          <w:p w14:paraId="561D46A8" w14:textId="77777777" w:rsidR="00C83824" w:rsidRPr="0013711D" w:rsidRDefault="00C83824" w:rsidP="00C83824">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color w:val="0D0D0D" w:themeColor="text1" w:themeTint="F2"/>
                <w:sz w:val="28"/>
                <w:szCs w:val="28"/>
                <w:lang w:val="pt-BR"/>
              </w:rPr>
              <w:t>3. Cấp kinh phí</w:t>
            </w:r>
          </w:p>
          <w:p w14:paraId="3C2C703A" w14:textId="77777777" w:rsidR="00C83824" w:rsidRPr="0013711D" w:rsidRDefault="00C83824" w:rsidP="00C83824">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color w:val="0D0D0D" w:themeColor="text1" w:themeTint="F2"/>
                <w:sz w:val="28"/>
                <w:szCs w:val="28"/>
                <w:lang w:val="pt-BR"/>
              </w:rPr>
              <w:t>a) Việc cấp kinh phí từ ngân sách nhà nước cho nhiệm vụ đổi mới sáng tạo được thực hiện khi tổ chức chủ trì đã cung cấp đủ hồ sơ, chứng từ hợp lệ theo quy định tại hợp đồng;</w:t>
            </w:r>
          </w:p>
          <w:p w14:paraId="536731B7" w14:textId="0FDA28B4" w:rsidR="00C83824" w:rsidRPr="0013711D" w:rsidRDefault="00C83824" w:rsidP="00C83824">
            <w:pPr>
              <w:spacing w:before="60"/>
              <w:jc w:val="both"/>
              <w:rPr>
                <w:rFonts w:ascii="Times New Roman" w:hAnsi="Times New Roman" w:cs="Times New Roman"/>
                <w:color w:val="0D0D0D" w:themeColor="text1" w:themeTint="F2"/>
                <w:sz w:val="28"/>
                <w:szCs w:val="28"/>
                <w:lang w:val="nb-NO"/>
              </w:rPr>
            </w:pPr>
            <w:r w:rsidRPr="0013711D">
              <w:rPr>
                <w:rFonts w:ascii="Times New Roman" w:hAnsi="Times New Roman" w:cs="Times New Roman"/>
                <w:color w:val="0D0D0D" w:themeColor="text1" w:themeTint="F2"/>
                <w:sz w:val="28"/>
                <w:szCs w:val="28"/>
                <w:lang w:val="pt-BR"/>
              </w:rPr>
              <w:t>b) Căn cứ hợp đồng tài trợ, hỗ trợ, cơ quan quản lý nhiệm vụ đổi mới sáng tạo thực hiện cấp kinh phí theo quy định hiện hành về quản lý tài chính, ngân sách nhà nước</w:t>
            </w:r>
          </w:p>
        </w:tc>
        <w:tc>
          <w:tcPr>
            <w:tcW w:w="5103" w:type="dxa"/>
          </w:tcPr>
          <w:p w14:paraId="62BE3E0F" w14:textId="77777777" w:rsidR="000F367D" w:rsidRPr="0013711D" w:rsidRDefault="000F367D" w:rsidP="000F367D">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b/>
                <w:bCs/>
                <w:color w:val="0D0D0D" w:themeColor="text1" w:themeTint="F2"/>
                <w:sz w:val="28"/>
                <w:szCs w:val="28"/>
              </w:rPr>
              <w:t>Điều 20. Phê duyệt, ký kết hợp đồng, cấp kinh phí thực hiện nhiệm vụ đổi mới sáng tạo</w:t>
            </w:r>
          </w:p>
          <w:p w14:paraId="375FAE93" w14:textId="77777777" w:rsidR="000F367D" w:rsidRPr="0013711D" w:rsidRDefault="000F367D" w:rsidP="000F367D">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Căn cứ kết quả xét duyệt và kết quả thẩm định kinh phí nhiệm vụ đổi mới sáng tạo, Thủ trưởng cơ quan quản lý nhiệm vụ quyết định mức tài trợ kinh phí từ ngân sách nhà nước (một phần hoặc toàn bộ kinh phí đề xuất) và phê duyệt nhiệm vụ đổi mới sáng tạo theo quy định tại khoản 1, khoản 2 và khoản 4 Điều 14 Nghị định số 268/2025/NĐ-CP.</w:t>
            </w:r>
          </w:p>
          <w:p w14:paraId="6CB9112B" w14:textId="77777777" w:rsidR="000F367D" w:rsidRPr="0013711D" w:rsidRDefault="000F367D" w:rsidP="000F367D">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Hồ sơ phê duyệt nhiệm vụ đổi mới sáng tạo gồm:</w:t>
            </w:r>
          </w:p>
          <w:p w14:paraId="12D4A1AC" w14:textId="77777777" w:rsidR="000F367D" w:rsidRPr="0013711D" w:rsidRDefault="000F367D" w:rsidP="000F367D">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Biên bản tự xét duyệt (trường hợp xét duyệt theo hình thức tự xét duyệt) hoặc Biên bản họp Hội đồng xét duyệt (trường hợp xét duyệt theo hình thức thành lập Hội đồng xét duyệt) hoặc Văn bản kiến nghị của tổ chức tư vấn (trường hợp xét duyệt theo hình thức thuê tổ chức tư vấn xét duyệt);</w:t>
            </w:r>
          </w:p>
          <w:p w14:paraId="024B117D" w14:textId="77777777" w:rsidR="000F367D" w:rsidRPr="0013711D" w:rsidRDefault="000F367D" w:rsidP="000F367D">
            <w:pPr>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Biên bản thẩm định kinh phí hoặc kết quả thẩm tra kinh phí (trường hợp thuê đơn vị thẩm tra kinh phí thực hiện nhiệm vụ);</w:t>
            </w:r>
          </w:p>
          <w:p w14:paraId="14EA9F43" w14:textId="77777777" w:rsidR="000F367D" w:rsidRPr="0013711D" w:rsidRDefault="000F367D" w:rsidP="000F367D">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Hồ sơ đăng ký nhiệm vụ đổi mới sáng tạo quy định tại Điều 17 Quy định này sau khi đã tiếp thu, chỉnh sửa và Báo cáo giải trình, tiếp thu ý kiến trong quá trình xét duyệt và thẩm định kinh phí;</w:t>
            </w:r>
          </w:p>
          <w:p w14:paraId="07EC7F53" w14:textId="77777777" w:rsidR="000F367D" w:rsidRPr="0013711D" w:rsidRDefault="000F367D" w:rsidP="000F367D">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Kết quả khảo sát cơ sở vật chất - kỹ thuật (nếu có).</w:t>
            </w:r>
          </w:p>
          <w:p w14:paraId="16DD3D31" w14:textId="77777777" w:rsidR="000F367D" w:rsidRPr="0013711D" w:rsidRDefault="000F367D" w:rsidP="000F367D">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3. Hủy kết quả phê duyệt nhiệm vụ đổi mới sáng tạo </w:t>
            </w:r>
          </w:p>
          <w:p w14:paraId="40813075" w14:textId="77777777" w:rsidR="000F367D" w:rsidRPr="0013711D" w:rsidRDefault="000F367D" w:rsidP="000F367D">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Trong quá trình xét duyệt đến thời điểm ký hợp đồng thực hiện nhiệm vụ, cơ quan quản lý nhiệm vụ có quyền hủy bỏ kết quả phê duyệt nhiệm vụ</w:t>
            </w:r>
            <w:r w:rsidRPr="0013711D">
              <w:rPr>
                <w:rFonts w:ascii="Times New Roman" w:hAnsi="Times New Roman" w:cs="Times New Roman"/>
                <w:i/>
                <w:iCs/>
                <w:color w:val="0D0D0D" w:themeColor="text1" w:themeTint="F2"/>
                <w:sz w:val="28"/>
                <w:szCs w:val="28"/>
              </w:rPr>
              <w:t xml:space="preserve"> </w:t>
            </w:r>
            <w:r w:rsidRPr="0013711D">
              <w:rPr>
                <w:rFonts w:ascii="Times New Roman" w:hAnsi="Times New Roman" w:cs="Times New Roman"/>
                <w:color w:val="0D0D0D" w:themeColor="text1" w:themeTint="F2"/>
                <w:sz w:val="28"/>
                <w:szCs w:val="28"/>
              </w:rPr>
              <w:t>trong các trường hợp sau:</w:t>
            </w:r>
          </w:p>
          <w:p w14:paraId="372CC010" w14:textId="77777777" w:rsidR="000F367D" w:rsidRPr="0013711D" w:rsidRDefault="000F367D" w:rsidP="000F367D">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Tổ chức đề xuất có hành vi giả mạo, gian lận hoặc khai báo, cam kết không trung thực trong hồ sơ đăng ký hoặc trong quá trình kiểm tra, đánh giá cơ quan quản lý nhiệm vụ đổi mới sáng tạo phát hiện vi phạm theo quy định tại khoản 3 Điều 14 Nghị định số 268/2025/NĐ-CP;</w:t>
            </w:r>
          </w:p>
          <w:p w14:paraId="4AD0EB32" w14:textId="77777777" w:rsidR="000F367D" w:rsidRPr="0013711D" w:rsidRDefault="000F367D" w:rsidP="000F367D">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u w:val="single"/>
              </w:rPr>
            </w:pPr>
            <w:r w:rsidRPr="0013711D">
              <w:rPr>
                <w:rFonts w:ascii="Times New Roman" w:hAnsi="Times New Roman" w:cs="Times New Roman"/>
                <w:color w:val="0D0D0D" w:themeColor="text1" w:themeTint="F2"/>
                <w:sz w:val="28"/>
                <w:szCs w:val="28"/>
              </w:rPr>
              <w:t>b) Nhiệm vụ đã nhận kinh phí thực hiện từ các nguồn ngân sách nhà nước khác;</w:t>
            </w:r>
          </w:p>
          <w:p w14:paraId="4BDBBEA5" w14:textId="77777777" w:rsidR="000F367D" w:rsidRPr="0013711D" w:rsidRDefault="000F367D" w:rsidP="000F367D">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Tổ chức đề xuất không tiếp thu, giải trình, hoàn thiện hồ sơ trong quá trình xét duyệt và thẩm định kinh phí;</w:t>
            </w:r>
          </w:p>
          <w:p w14:paraId="482DA5D8" w14:textId="77777777" w:rsidR="000F367D" w:rsidRPr="0013711D" w:rsidRDefault="000F367D" w:rsidP="000F367D">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Tổ chức chủ trì đề nghị không thực hiện nhiệm vụ;</w:t>
            </w:r>
          </w:p>
          <w:p w14:paraId="1A402A82" w14:textId="77777777" w:rsidR="000F367D" w:rsidRPr="0013711D" w:rsidRDefault="000F367D" w:rsidP="000F367D">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Trường hợp khác theo quy định pháp luật.</w:t>
            </w:r>
          </w:p>
          <w:p w14:paraId="2AAB8B4E" w14:textId="77777777" w:rsidR="000F367D" w:rsidRPr="0013711D" w:rsidRDefault="000F367D" w:rsidP="000F367D">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Ký kết hợp đồng và cấp kinh phí thực hiện</w:t>
            </w:r>
            <w:r w:rsidRPr="0013711D">
              <w:rPr>
                <w:rFonts w:ascii="Times New Roman" w:hAnsi="Times New Roman" w:cs="Times New Roman"/>
                <w:b/>
                <w:bCs/>
                <w:color w:val="0D0D0D" w:themeColor="text1" w:themeTint="F2"/>
                <w:sz w:val="28"/>
                <w:szCs w:val="28"/>
              </w:rPr>
              <w:t xml:space="preserve"> </w:t>
            </w:r>
            <w:r w:rsidRPr="0013711D">
              <w:rPr>
                <w:rFonts w:ascii="Times New Roman" w:hAnsi="Times New Roman" w:cs="Times New Roman"/>
                <w:color w:val="0D0D0D" w:themeColor="text1" w:themeTint="F2"/>
                <w:sz w:val="28"/>
                <w:szCs w:val="28"/>
              </w:rPr>
              <w:t>nhiệm vụ đổi mới sáng tạo</w:t>
            </w:r>
          </w:p>
          <w:p w14:paraId="120BED28" w14:textId="77777777" w:rsidR="000F367D" w:rsidRPr="0013711D" w:rsidRDefault="000F367D" w:rsidP="000F367D">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Trong thời hạn 10 ngày kể từ ngày có quyết định phê duyệt nhiệm vụ, cơ quan quản lý nhiệm vụ ký hợp đồng với tổ chức chủ trì để triển khai thực hiện nhiệm vụ theo quy định tại khoản 1 và khoản 2 Điều 15 Nghị định số 268/2025/NĐ-CP.</w:t>
            </w:r>
          </w:p>
          <w:p w14:paraId="6E95C563" w14:textId="77777777" w:rsidR="000F367D" w:rsidRPr="0013711D" w:rsidRDefault="000F367D" w:rsidP="000F367D">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Việc cấp kinh phí thực hiện nhiệm vụ theo quy định tại khoản 3 Điều 15 Nghị định số 268/2025/NĐ-CP.</w:t>
            </w:r>
          </w:p>
          <w:p w14:paraId="38EB133F" w14:textId="7BC8D5C7" w:rsidR="00414549" w:rsidRPr="0013711D" w:rsidRDefault="00414549" w:rsidP="0029589A">
            <w:pPr>
              <w:widowControl w:val="0"/>
              <w:spacing w:after="120"/>
              <w:jc w:val="both"/>
              <w:rPr>
                <w:rFonts w:ascii="Times New Roman" w:hAnsi="Times New Roman" w:cs="Times New Roman"/>
                <w:color w:val="0D0D0D" w:themeColor="text1" w:themeTint="F2"/>
                <w:sz w:val="28"/>
                <w:szCs w:val="28"/>
              </w:rPr>
            </w:pPr>
          </w:p>
        </w:tc>
        <w:tc>
          <w:tcPr>
            <w:tcW w:w="3260" w:type="dxa"/>
          </w:tcPr>
          <w:p w14:paraId="315D32E7" w14:textId="77777777" w:rsidR="00E80C76" w:rsidRPr="0013711D" w:rsidRDefault="00E80C76" w:rsidP="00E80C76">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Phê duyệt, ký kết hợp đồng, cấp kinh phí thực hiện nhiệm vụ đổi mới sáng tạo thực hiện theo quy định tại khoản 1, khoản 2 và khoản 4 Điều 14 và Điều 15 Nghị định số 268/2025/NĐ-CP.</w:t>
            </w:r>
          </w:p>
          <w:p w14:paraId="5F76A2E1" w14:textId="77777777" w:rsidR="00E80C76" w:rsidRPr="0013711D" w:rsidRDefault="00E80C76" w:rsidP="00E80C76">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Cụ thể, bổ sung một số nội dung mà Nghị định số 268/2025/NĐ-CP chưa quy định hoặc phát sinh trong thực tế:</w:t>
            </w:r>
          </w:p>
          <w:p w14:paraId="65537F35" w14:textId="77777777" w:rsidR="00E80C76" w:rsidRPr="0013711D" w:rsidRDefault="00E80C76" w:rsidP="00E80C76">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Bổ sung, cụ thể thành phần hồ sơ phê duyệt nhiệm vụ đổi mới sáng tạo;</w:t>
            </w:r>
          </w:p>
          <w:p w14:paraId="4F43FC8E" w14:textId="77777777" w:rsidR="00E80C76" w:rsidRPr="0013711D" w:rsidRDefault="00E80C76" w:rsidP="00E80C76">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Bổ sung thêm một số trường hợp hủy kết quả phê duyệt nhiệm vụ đổi mới sáng tạo so với quy  định tại khoản 3 Điều 14 Nghị định số 268/2025/NĐ-CP.</w:t>
            </w:r>
          </w:p>
          <w:p w14:paraId="2D4E2297" w14:textId="3728C012" w:rsidR="00414549" w:rsidRPr="0013711D" w:rsidRDefault="00414549" w:rsidP="00810B69">
            <w:pPr>
              <w:spacing w:before="60"/>
              <w:jc w:val="both"/>
              <w:rPr>
                <w:rFonts w:ascii="Times New Roman" w:hAnsi="Times New Roman" w:cs="Times New Roman"/>
                <w:color w:val="0D0D0D" w:themeColor="text1" w:themeTint="F2"/>
                <w:sz w:val="28"/>
                <w:szCs w:val="28"/>
                <w:lang w:val="nb-NO"/>
              </w:rPr>
            </w:pPr>
          </w:p>
        </w:tc>
      </w:tr>
      <w:tr w:rsidR="0013711D" w:rsidRPr="0013711D" w14:paraId="45737CB1" w14:textId="77777777" w:rsidTr="00D138E6">
        <w:tc>
          <w:tcPr>
            <w:tcW w:w="6946" w:type="dxa"/>
          </w:tcPr>
          <w:p w14:paraId="27EA6892" w14:textId="77777777" w:rsidR="00761A2E" w:rsidRPr="0013711D" w:rsidRDefault="00AE7425" w:rsidP="00761A2E">
            <w:pPr>
              <w:spacing w:before="60"/>
              <w:jc w:val="both"/>
              <w:rPr>
                <w:rFonts w:ascii="Times New Roman" w:hAnsi="Times New Roman" w:cs="Times New Roman"/>
                <w:b/>
                <w:bCs/>
                <w:color w:val="0D0D0D" w:themeColor="text1" w:themeTint="F2"/>
                <w:sz w:val="28"/>
                <w:szCs w:val="28"/>
              </w:rPr>
            </w:pPr>
            <w:bookmarkStart w:id="70" w:name="dieu_15"/>
            <w:r w:rsidRPr="0013711D">
              <w:rPr>
                <w:rFonts w:ascii="Times New Roman" w:hAnsi="Times New Roman" w:cs="Times New Roman"/>
                <w:b/>
                <w:bCs/>
                <w:color w:val="0D0D0D" w:themeColor="text1" w:themeTint="F2"/>
                <w:sz w:val="28"/>
                <w:szCs w:val="28"/>
              </w:rPr>
              <w:t>NGHỊ ĐỊNH SỐ 268/2025/NĐ-CP</w:t>
            </w:r>
            <w:bookmarkEnd w:id="70"/>
          </w:p>
          <w:p w14:paraId="2F2BE19C" w14:textId="342C70A6" w:rsidR="00761A2E" w:rsidRPr="0013711D" w:rsidRDefault="00761A2E" w:rsidP="00761A2E">
            <w:pPr>
              <w:spacing w:before="60"/>
              <w:jc w:val="both"/>
              <w:rPr>
                <w:rFonts w:ascii="Times New Roman" w:hAnsi="Times New Roman" w:cs="Times New Roman"/>
                <w:b/>
                <w:bCs/>
                <w:color w:val="0D0D0D" w:themeColor="text1" w:themeTint="F2"/>
                <w:sz w:val="28"/>
                <w:szCs w:val="28"/>
              </w:rPr>
            </w:pPr>
            <w:r w:rsidRPr="0013711D">
              <w:rPr>
                <w:rFonts w:ascii="Times New Roman" w:eastAsia="Times New Roman" w:hAnsi="Times New Roman" w:cs="Times New Roman"/>
                <w:b/>
                <w:bCs/>
                <w:color w:val="0D0D0D" w:themeColor="text1" w:themeTint="F2"/>
                <w:kern w:val="0"/>
                <w:sz w:val="28"/>
                <w:szCs w:val="28"/>
                <w14:ligatures w14:val="none"/>
              </w:rPr>
              <w:t xml:space="preserve"> </w:t>
            </w:r>
            <w:r w:rsidRPr="0013711D">
              <w:rPr>
                <w:rFonts w:ascii="Times New Roman" w:hAnsi="Times New Roman" w:cs="Times New Roman"/>
                <w:b/>
                <w:bCs/>
                <w:color w:val="0D0D0D" w:themeColor="text1" w:themeTint="F2"/>
                <w:sz w:val="28"/>
                <w:szCs w:val="28"/>
              </w:rPr>
              <w:t>Điều 16. Kiểm tra, đánh giá nhiệm vụ đổi mới sáng tạo</w:t>
            </w:r>
          </w:p>
          <w:p w14:paraId="417AE1DB" w14:textId="77777777" w:rsidR="00761A2E" w:rsidRPr="0013711D" w:rsidRDefault="00761A2E" w:rsidP="00761A2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Việc kiểm tra, đánh giá được thực hiện theo một trong các trường hợp sau:</w:t>
            </w:r>
          </w:p>
          <w:p w14:paraId="223773A4" w14:textId="77777777" w:rsidR="00761A2E" w:rsidRPr="0013711D" w:rsidRDefault="00761A2E" w:rsidP="00761A2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Theo yêu cầu của cơ quan quản lý nhiệm vụ đổi mới sáng tạo hoặc cấp có thẩm quyền;</w:t>
            </w:r>
          </w:p>
          <w:p w14:paraId="445C0F54" w14:textId="77777777" w:rsidR="00761A2E" w:rsidRPr="0013711D" w:rsidRDefault="00761A2E" w:rsidP="00761A2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Có dấu hiệu vi phạm quy định về chuyên môn, nội dung, tài chính, thông tin, dữ liệu hoặc không đạt mục tiêu, chỉ tiêu của nhiệm vụ hoặc khi có kiến nghị, khiếu nại, tố cáo hoặc yêu cầu của cơ quan thanh tra, kiểm toán, tài chính;</w:t>
            </w:r>
          </w:p>
          <w:p w14:paraId="1AC4DE90" w14:textId="77777777" w:rsidR="00761A2E" w:rsidRPr="0013711D" w:rsidRDefault="00761A2E" w:rsidP="00761A2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Thay đổi về nội dung, phạm vi của nhiệm vụ, tổ chức chủ trì, nguồn lực, phương án triển khai;</w:t>
            </w:r>
          </w:p>
          <w:p w14:paraId="0D9AF403" w14:textId="77777777" w:rsidR="00761A2E" w:rsidRPr="0013711D" w:rsidRDefault="00761A2E" w:rsidP="00761A2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Sự kiện bất khả kháng có khả năng ảnh hưởng nghiêm trọng đến kết quả, hiệu quả hoặc an toàn.</w:t>
            </w:r>
          </w:p>
          <w:p w14:paraId="0C8FC553" w14:textId="77777777" w:rsidR="00761A2E" w:rsidRPr="0013711D" w:rsidRDefault="00761A2E" w:rsidP="00761A2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Kết quả đánh giá là căn cứ để cơ quan quản lý nhiệm vụ đổi mới sáng tạo xem xét việc cấp kinh phí cho từng nội dung tài trợ hoặc chấm dứt hợp đồng.</w:t>
            </w:r>
          </w:p>
          <w:p w14:paraId="0291B768" w14:textId="77777777" w:rsidR="00761A2E" w:rsidRPr="0013711D" w:rsidRDefault="00761A2E" w:rsidP="00761A2E">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Cơ quan, đơn vị quản lý nhiệm vụ đổi mới sáng tạo quyết định việc tự tổ chức hoặc thuê tổ chức tư vấn kiểm tra, đánh giá.</w:t>
            </w:r>
          </w:p>
          <w:p w14:paraId="349875AB" w14:textId="2B35B160" w:rsidR="00034FEF" w:rsidRPr="0013711D" w:rsidRDefault="00034FEF" w:rsidP="00810B69">
            <w:pPr>
              <w:spacing w:before="60"/>
              <w:jc w:val="both"/>
              <w:rPr>
                <w:rFonts w:ascii="Times New Roman" w:hAnsi="Times New Roman" w:cs="Times New Roman"/>
                <w:color w:val="0D0D0D" w:themeColor="text1" w:themeTint="F2"/>
                <w:sz w:val="28"/>
                <w:szCs w:val="28"/>
                <w:lang w:val="pt-BR"/>
              </w:rPr>
            </w:pPr>
          </w:p>
        </w:tc>
        <w:tc>
          <w:tcPr>
            <w:tcW w:w="5103" w:type="dxa"/>
          </w:tcPr>
          <w:p w14:paraId="6170E896" w14:textId="77777777" w:rsidR="007D3CCB" w:rsidRPr="0013711D" w:rsidRDefault="007D3CCB" w:rsidP="007D3CCB">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b/>
                <w:bCs/>
                <w:color w:val="0D0D0D" w:themeColor="text1" w:themeTint="F2"/>
                <w:sz w:val="28"/>
                <w:szCs w:val="28"/>
              </w:rPr>
              <w:t>Điều 21. Kiểm tra, đánh giá nhiệm vụ đổi mới sáng tạo</w:t>
            </w:r>
          </w:p>
          <w:p w14:paraId="4397A7A5" w14:textId="77777777" w:rsidR="007D3CCB" w:rsidRPr="0013711D" w:rsidRDefault="007D3CCB" w:rsidP="007D3CCB">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1. Cơ quan quản lý nhiệm vụ quyết định thành lập đoàn đánh giá theo quy định tại Điều 27 Quy định này để tiến hành kiểm tra, đánh giá theo quy định tại khoản 1 Điều 16 Nghị định số 268/2025/NĐ-CP. Trong trường hợp cần thiết, cơ quan quản lý nhiệm vụ có thể thuê tổ chức tư vấn kiểm tra, đánh giá nhiệm vụ. </w:t>
            </w:r>
          </w:p>
          <w:p w14:paraId="2C074706" w14:textId="77777777" w:rsidR="007D3CCB" w:rsidRPr="0013711D" w:rsidRDefault="007D3CCB" w:rsidP="007D3CCB">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Phương thức kiểm tra, đánh giá theo phương thức trực tiếp, phương thức trực tuyến hoặc kết hợp hai phương thức.</w:t>
            </w:r>
          </w:p>
          <w:p w14:paraId="2E3C821B" w14:textId="77777777" w:rsidR="007D3CCB" w:rsidRPr="0013711D" w:rsidRDefault="007D3CCB" w:rsidP="007D3CCB">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Nội dung kiểm tra, đánh giá</w:t>
            </w:r>
          </w:p>
          <w:p w14:paraId="6257FFE0" w14:textId="77777777" w:rsidR="007D3CCB" w:rsidRPr="0013711D" w:rsidRDefault="007D3CCB" w:rsidP="007D3CCB">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Tình hình thực hiện các nội dung và kết quả so với mục tiêu, tiến độ trong hợp đồng;</w:t>
            </w:r>
          </w:p>
          <w:p w14:paraId="65002BCF" w14:textId="77777777" w:rsidR="007D3CCB" w:rsidRPr="0013711D" w:rsidRDefault="007D3CCB" w:rsidP="007D3CCB">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Tính hợp lệ của hồ sơ chứng từ đề nghị thanh quyết toán đối với từng nội dung thực hiện;</w:t>
            </w:r>
          </w:p>
          <w:p w14:paraId="529D9291" w14:textId="77777777" w:rsidR="007D3CCB" w:rsidRPr="0013711D" w:rsidRDefault="007D3CCB" w:rsidP="007D3CCB">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Việc thực hiện đầy đủ các quy trình, quy định liên quan trong quá trình triển khai;</w:t>
            </w:r>
          </w:p>
          <w:p w14:paraId="020CB3E0" w14:textId="77777777" w:rsidR="007D3CCB" w:rsidRPr="0013711D" w:rsidRDefault="007D3CCB" w:rsidP="007D3CCB">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Khó khăn, vướng mắc, các vấn đề phát sinh trong quá trình triển khai và đề xuất điều chỉnh (nếu có);</w:t>
            </w:r>
          </w:p>
          <w:p w14:paraId="3C5D3AC5" w14:textId="77777777" w:rsidR="007D3CCB" w:rsidRPr="0013711D" w:rsidRDefault="007D3CCB" w:rsidP="007D3CCB">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Đề xuất, kiến nghị của tổ chức chủ trì và ý kiến đánh giá của cơ quan quản lý nhiệm vụ về việc tiếp tục thực hiện, điều chỉnh hoặc chấm dứt thực hiện nhiệm vụ đổi mới sáng tạo.</w:t>
            </w:r>
          </w:p>
          <w:p w14:paraId="5FA4595B" w14:textId="77777777" w:rsidR="007D3CCB" w:rsidRPr="0013711D" w:rsidRDefault="007D3CCB" w:rsidP="007D3CCB">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Tổ chức chủ trì chuẩn bị báo cáo theo Mẫu số I.15 Phụ lục I ban hành kèm theo Nghị định số 268/2025/NĐ-CP, trong đó nêu rõ tiến độ thực hiện, nội dung, sản phẩm đã hoàn thành, đang triển khai và chưa triển khai, tình hình sử dụng, thanh quyết toán kinh phí của nhiệm vụ đổi mới sáng tạo và các tài liệu khác có liên quan gửi cơ quan quản lý nhiệm vụ để phục vụ việc kiểm tra, đánh giá. Kết quả kiểm tra, đánh giá được lập thành biên bản, có xác nhận của đại diện cơ quan quản lý nhiệm vụ và đại diện tổ chức chủ trì nhiệm vụ làm cơ sở pháp lý cho các bước xử lý tiếp theo.</w:t>
            </w:r>
          </w:p>
          <w:p w14:paraId="57E6F7E3" w14:textId="1163C0C5" w:rsidR="001B2017" w:rsidRPr="0013711D" w:rsidRDefault="007D3CCB" w:rsidP="00C83824">
            <w:pPr>
              <w:widowControl w:val="0"/>
              <w:spacing w:after="120"/>
              <w:jc w:val="both"/>
              <w:rPr>
                <w:rFonts w:ascii="Times New Roman" w:hAnsi="Times New Roman" w:cs="Times New Roman"/>
                <w:color w:val="0D0D0D" w:themeColor="text1" w:themeTint="F2"/>
                <w:sz w:val="28"/>
                <w:szCs w:val="28"/>
              </w:rPr>
            </w:pPr>
            <w:bookmarkStart w:id="71" w:name="bookmark=id.uwnv0gr4qqs9" w:colFirst="0" w:colLast="0"/>
            <w:bookmarkEnd w:id="71"/>
            <w:r w:rsidRPr="0013711D">
              <w:rPr>
                <w:rFonts w:ascii="Times New Roman" w:hAnsi="Times New Roman" w:cs="Times New Roman"/>
                <w:color w:val="0D0D0D" w:themeColor="text1" w:themeTint="F2"/>
                <w:sz w:val="28"/>
                <w:szCs w:val="28"/>
              </w:rPr>
              <w:t>5. Căn cứ biên bản kiểm tra, đánh giá, cơ quan quản lý nhiệm vụ xem xét cấp kinh phí hoặc chấm dứt hợp đồng.</w:t>
            </w:r>
          </w:p>
        </w:tc>
        <w:tc>
          <w:tcPr>
            <w:tcW w:w="3260" w:type="dxa"/>
          </w:tcPr>
          <w:p w14:paraId="48930FAA" w14:textId="77777777" w:rsidR="000A0393" w:rsidRPr="0013711D" w:rsidRDefault="000A0393" w:rsidP="000A0393">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Kiểm tra, đánh giá nhiệm vụ đổi mới sáng tạo theo quy định tại khoản 1 Điều 16 Nghị định số 268/2025/NĐ-CP.</w:t>
            </w:r>
          </w:p>
          <w:p w14:paraId="4CCCD0F9" w14:textId="77777777" w:rsidR="000A0393" w:rsidRPr="0013711D" w:rsidRDefault="000A0393" w:rsidP="000A0393">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Cụ thể, bổ sung một số nội dung mà Nghị định số 268/2025/NĐ-CP chưa quy định hoặc phát sinh trong thực tế; sắp xếp lại bố cục cho thống nhất với các điều khoản khác liên quan trong Quy định:</w:t>
            </w:r>
          </w:p>
          <w:p w14:paraId="6879CB4D" w14:textId="2E03EBCC" w:rsidR="000A0393" w:rsidRPr="0013711D" w:rsidRDefault="000A0393" w:rsidP="000A0393">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Bổ sung và cụ thể việc cơ quan quản lý nhiệm vụ quyết định thành lập đoàn đánh giá để tiến hành kiểm tra, đánh giá: thành phần, nguyên tắc làm việc theo quy định tại Điều </w:t>
            </w:r>
            <w:r w:rsidR="001F6179" w:rsidRPr="0013711D">
              <w:rPr>
                <w:rFonts w:ascii="Times New Roman" w:hAnsi="Times New Roman" w:cs="Times New Roman"/>
                <w:color w:val="0D0D0D" w:themeColor="text1" w:themeTint="F2"/>
                <w:sz w:val="28"/>
                <w:szCs w:val="28"/>
              </w:rPr>
              <w:t>27</w:t>
            </w:r>
            <w:r w:rsidRPr="0013711D">
              <w:rPr>
                <w:rFonts w:ascii="Times New Roman" w:hAnsi="Times New Roman" w:cs="Times New Roman"/>
                <w:color w:val="0D0D0D" w:themeColor="text1" w:themeTint="F2"/>
                <w:sz w:val="28"/>
                <w:szCs w:val="28"/>
              </w:rPr>
              <w:t xml:space="preserve"> Quy định này; các trường hợp kiểm tra, đánh giá theo quy định tại khoản 1 Điều 16 Nghị định số 268/2025/NĐ-CP; cụ thể về phương thức, nội dung kiểm tra, đánh giá; dẫn chiếu mẫu báo cáo để tổ chức chủ trì chuẩn bị theo Mẫu số I.15 Phụ lục I ban hành kèm theo Nghị định số 268/2025/NĐ-CP; quy định về kết quả kiểm tra, đánh giá được lập thành biên bản để làm cơ sở pháp lý cho các bước xử lý tiếp theo (cấp kinh phí hoặc chấm dứt hợp đồng).</w:t>
            </w:r>
          </w:p>
          <w:p w14:paraId="52C0B1D8" w14:textId="0EC221B0" w:rsidR="00034FEF" w:rsidRPr="0013711D" w:rsidRDefault="00034FEF" w:rsidP="00810B69">
            <w:pPr>
              <w:spacing w:before="60"/>
              <w:jc w:val="both"/>
              <w:rPr>
                <w:rFonts w:ascii="Times New Roman" w:hAnsi="Times New Roman" w:cs="Times New Roman"/>
                <w:color w:val="0D0D0D" w:themeColor="text1" w:themeTint="F2"/>
                <w:sz w:val="28"/>
                <w:szCs w:val="28"/>
                <w:lang w:val="pt-BR"/>
              </w:rPr>
            </w:pPr>
          </w:p>
        </w:tc>
      </w:tr>
      <w:tr w:rsidR="0013711D" w:rsidRPr="0013711D" w14:paraId="3DE03C3F" w14:textId="77777777" w:rsidTr="00D138E6">
        <w:tc>
          <w:tcPr>
            <w:tcW w:w="6946" w:type="dxa"/>
          </w:tcPr>
          <w:p w14:paraId="563D6206" w14:textId="024697C4" w:rsidR="00024A0B" w:rsidRPr="0013711D" w:rsidRDefault="00024A0B" w:rsidP="00024A0B">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SỐ 268/2025/NĐ-CP</w:t>
            </w:r>
          </w:p>
          <w:p w14:paraId="26475578" w14:textId="546F8B3C" w:rsidR="00024A0B" w:rsidRPr="0013711D" w:rsidRDefault="00024A0B" w:rsidP="00024A0B">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17. Sửa đổi, chấm dứt Hợp đồng tài trợ thực hiện nhiệm vụ đổi mới sáng tạo</w:t>
            </w:r>
          </w:p>
          <w:p w14:paraId="19A6A99F"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Sửa đổi hợp đồng tài trợ</w:t>
            </w:r>
          </w:p>
          <w:p w14:paraId="29C6081D"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Nội dung xem xét sửa đổi hợp đồng gồm: Thời gian thực hiện, nội dung thực hiện, thông tin về tổ chức chủ trì nhiệm vụ (không thay đổi mục tiêu và không điều chỉnh tăng tổng kinh phí ngân sách nhà nước hỗ trợ đã được phê duyệt).</w:t>
            </w:r>
          </w:p>
          <w:p w14:paraId="2D3201B9"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Trình tự thực hiện sửa đổi hợp đồng:</w:t>
            </w:r>
          </w:p>
          <w:p w14:paraId="7278F118"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Tổ chức chủ trì gửi văn bản đề xuất điều chỉnh kèm theo hồ sơ liên quan đến cơ quan quản lý nhiệm vụ đổi mới sáng tạo;</w:t>
            </w:r>
          </w:p>
          <w:p w14:paraId="24C60C39"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Cơ quan quản lý nhiệm vụ đổi mới sáng tạo xem xét hồ sơ. Trường hợp cần thiết có thể tham vấn chuyên gia hoặc lấy ý kiến bằng văn bản của các bên liên quan;</w:t>
            </w:r>
          </w:p>
          <w:p w14:paraId="5CCFACC3"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Trong thời hạn 15 ngày kể từ ngày nhận ý kiến của chuyên gia, các bên liên quan (nếu có), cơ quan quản lý nhiệm vụ đổi mới sáng tạo quyết định phê duyệt nội dung sửa đổi và thông báo cho tổ chức chủ trì để tiến hành ký kết phụ lục điều chỉnh hợp đồng hoặc không phê duyệt.</w:t>
            </w:r>
          </w:p>
          <w:p w14:paraId="2623AEAD"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Chấm dứt hợp đồng trong quá trình thực hiện nhiệm vụ</w:t>
            </w:r>
          </w:p>
          <w:p w14:paraId="41F0E3A9"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Hợp đồng tài trợ thực hiện nhiệm vụ bị chấm dứt theo quy định pháp luật hiện hành và theo các điều khoản đã được ký kết giữa các bên trong hợp đồng.</w:t>
            </w:r>
          </w:p>
          <w:p w14:paraId="515AA8CE"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Hồ sơ đề nghị chấm dứt hợp đồng bao gồm:</w:t>
            </w:r>
          </w:p>
          <w:p w14:paraId="1E0ABB95"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Văn bản của tổ chức chủ trì đề nghị chấm dứt hợp đồng hoặc thông báo tạm dừng thực hiện nhiệm vụ của cơ quan quản lý nhiệm vụ đổi mới sáng tạo;</w:t>
            </w:r>
          </w:p>
          <w:p w14:paraId="1CCB0751"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Báo cáo tổng hợp kết quả thực hiện nhiệm vụ theo Mẫu số I.15 Phụ lục I ban hành kèm theo Nghị định này, trong đó nêu rõ nội dung, sản phẩm đã hoàn thành, đang triển khai và chưa triển khai, tình hình sử dụng, thanh quyết toán kinh phí;</w:t>
            </w:r>
          </w:p>
          <w:p w14:paraId="33E46D24"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Tài liệu khác (nếu có).</w:t>
            </w:r>
          </w:p>
          <w:p w14:paraId="5D3BD931"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Trình tự thực hiện chấm dứt thực hiện nhiệm vụ</w:t>
            </w:r>
          </w:p>
          <w:p w14:paraId="5C0801D8"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Cơ quan quản lý nhiệm vụ đổi mới sáng tạo xem xét hồ sơ, trường hợp cần thiết có thể tham vấn chuyên gia hoặc tổ chức Hội đồng tư vấn để xác định rõ mức độ hoàn thành của các nội dung công việc, sản phẩm của nhiệm vụ, nguyên nhân chủ quan hoặc khách quan;</w:t>
            </w:r>
          </w:p>
          <w:p w14:paraId="3A3B9B87" w14:textId="77777777" w:rsidR="00024A0B" w:rsidRPr="0013711D" w:rsidRDefault="00024A0B" w:rsidP="00024A0B">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Trong thời hạn 15 ngày kể từ ngày nhận ý kiến của các bên liên quan (nếu có), cơ quan quản lý nhiệm vụ đổi mới sáng tạo quyết định chấm dứt việc thực hiện nhiệm vụ, xử lý kinh phí và tiến hành thủ tục thanh lý hợp đồng.</w:t>
            </w:r>
          </w:p>
          <w:p w14:paraId="6993CCEF" w14:textId="77777777" w:rsidR="008F3323" w:rsidRPr="0013711D" w:rsidRDefault="008F3323" w:rsidP="008F3323">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b/>
                <w:bCs/>
                <w:color w:val="0D0D0D" w:themeColor="text1" w:themeTint="F2"/>
                <w:sz w:val="28"/>
                <w:szCs w:val="28"/>
              </w:rPr>
              <w:t>Điều 18. Quyết toán kinh phí, thanh lý hợp đồng tài trợ thực hiện nhiệm vụ đổi mới sáng tạo</w:t>
            </w:r>
          </w:p>
          <w:p w14:paraId="6629D26D" w14:textId="77777777" w:rsidR="008F3323" w:rsidRPr="0013711D" w:rsidRDefault="008F3323" w:rsidP="008F3323">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Việc quyết toán kinh phí được thực hiện cho từng nội dung của hợp đồng, không phải quyết toán tổng thể hợp đồng.</w:t>
            </w:r>
          </w:p>
          <w:p w14:paraId="6D7A851F" w14:textId="77777777" w:rsidR="008F3323" w:rsidRPr="0013711D" w:rsidRDefault="008F3323" w:rsidP="008F3323">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Biên bản quyết toán từng nội dung của hợp đồng được ký kết tại thời điểm cơ quan quản lý nhiệm vụ đổi mới sáng tạo cấp kinh phí cho tổ chức chủ trì.</w:t>
            </w:r>
          </w:p>
          <w:p w14:paraId="1051FB30" w14:textId="77777777" w:rsidR="008F3323" w:rsidRPr="0013711D" w:rsidRDefault="008F3323" w:rsidP="008F3323">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Việc thanh lý hợp đồng thực hiện nhiệm vụ được thực hiện sau khi quyết toán nội dung tài trợ lần cuối hoặc chấm dứt hợp đồng theo quy định tại khoản 2 Điều 17 Nghị định này.</w:t>
            </w:r>
          </w:p>
          <w:p w14:paraId="3C3F9822" w14:textId="51D724CF" w:rsidR="000C3667" w:rsidRPr="0013711D" w:rsidRDefault="000C3667" w:rsidP="008F3323">
            <w:pPr>
              <w:tabs>
                <w:tab w:val="left" w:pos="4949"/>
              </w:tabs>
              <w:spacing w:before="60"/>
              <w:jc w:val="both"/>
              <w:rPr>
                <w:rFonts w:ascii="Times New Roman" w:hAnsi="Times New Roman" w:cs="Times New Roman"/>
                <w:color w:val="0D0D0D" w:themeColor="text1" w:themeTint="F2"/>
                <w:sz w:val="28"/>
                <w:szCs w:val="28"/>
                <w:lang w:val="pt-BR"/>
              </w:rPr>
            </w:pPr>
          </w:p>
        </w:tc>
        <w:tc>
          <w:tcPr>
            <w:tcW w:w="5103" w:type="dxa"/>
          </w:tcPr>
          <w:p w14:paraId="475353B4" w14:textId="77777777" w:rsidR="00F60CFF" w:rsidRPr="0013711D" w:rsidRDefault="00F60CFF" w:rsidP="00F60CFF">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22. Sửa đổi, chấm dứt, quyết toán kinh phí, thanh lý hợp đồng thực hiện nhiệm vụ đổi mới sáng tạo</w:t>
            </w:r>
          </w:p>
          <w:p w14:paraId="62BEEADE" w14:textId="77777777" w:rsidR="00F60CFF" w:rsidRPr="0013711D" w:rsidRDefault="00F60CFF" w:rsidP="00F60CFF">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Sửa đổi hợp đồng</w:t>
            </w:r>
          </w:p>
          <w:p w14:paraId="5145359E" w14:textId="77777777" w:rsidR="00F60CFF" w:rsidRPr="0013711D" w:rsidRDefault="00F60CFF" w:rsidP="00F60CFF">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Trong quá trình thực hiện nhiệm vụ đổi mới sáng tạo, cơ quan quản lý nhiệm vụ và tổ chức chủ trì thực hiện sửa đổi hợp đồng trong các trường hợp sau:</w:t>
            </w:r>
          </w:p>
          <w:p w14:paraId="6726C89C"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a1) Phát sinh từ đề nghị của tổ chức chủ trì do có thay đổi thông tin liên quan đến nhiệm vụ đổi mới sáng tạo ; </w:t>
            </w:r>
          </w:p>
          <w:p w14:paraId="55EAFD2F"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a2) Phát sinh từ yêu cầu quản lý của cơ quan quản lý nhiệm vụ nhằm bảo đảm mục tiêu, hiệu quả và tính khả thi của nhiệm vụ đổi mới sáng tạo.</w:t>
            </w:r>
          </w:p>
          <w:p w14:paraId="32FFDF39" w14:textId="77777777" w:rsidR="00F60CFF" w:rsidRPr="0013711D" w:rsidRDefault="00F60CFF" w:rsidP="00F60CFF">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Việc sửa đổi hợp đồng không thay đổi mục tiêu và không điều chỉnh tăng tổng kinh phí ngân sách nhà nước hỗ trợ đã được phê duyệt;</w:t>
            </w:r>
          </w:p>
          <w:p w14:paraId="1D235DCF" w14:textId="77777777" w:rsidR="00F60CFF" w:rsidRPr="0013711D" w:rsidRDefault="00F60CFF" w:rsidP="00F60CFF">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c) Sau khi nhận được văn bản đề xuất điều chỉnh hoặc phát sinh từ yêu cầu quản lý, cơ quan quản lý nhiệm vụ và tổ chức chủ trì thực hiện sửa đổi hợp đồng theo quy định tại điểm b khoản 1 Điều 17 Nghị định số 268/2025/NĐ-CP. </w:t>
            </w:r>
          </w:p>
          <w:p w14:paraId="70D28857" w14:textId="77777777" w:rsidR="00F60CFF" w:rsidRPr="0013711D" w:rsidRDefault="00F60CFF" w:rsidP="00F60CFF">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2. Chấm dứt hợp đồng trong quá trình thực hiện nhiệm vụ đổi mới sáng tạo </w:t>
            </w:r>
          </w:p>
          <w:p w14:paraId="57C57002" w14:textId="77777777" w:rsidR="00F60CFF" w:rsidRPr="0013711D" w:rsidRDefault="00F60CFF" w:rsidP="00F60CFF">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Việc chấm dứt thực hiện nhiệm vụ được xem xét thực hiện sau khi có kết quả đánh giá theo quy định tại Điều 21 Quy định này;</w:t>
            </w:r>
          </w:p>
          <w:p w14:paraId="4C66E70D" w14:textId="77777777" w:rsidR="00F60CFF" w:rsidRPr="0013711D" w:rsidRDefault="00F60CFF" w:rsidP="00F60CFF">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Hồ sơ đề nghị và trình tự thực hiện chấm dứt thực hiện nhiệm vụ đổi mới sáng tạo quy định tại khoản 2 Điều 17 Nghị định số 268/2025/NĐ-CP.</w:t>
            </w:r>
          </w:p>
          <w:p w14:paraId="22BAADE6"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3. Các trường hợp chấm dứt hợp đồng </w:t>
            </w:r>
          </w:p>
          <w:p w14:paraId="6EAE11AA"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Hợp đồng chấm dứt trong các trường hợp sau:</w:t>
            </w:r>
          </w:p>
          <w:p w14:paraId="26E8A10B"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a1) Nhiệm vụ được hoàn thành và hoàn tất thủ tục theo quy định;</w:t>
            </w:r>
          </w:p>
          <w:p w14:paraId="4576E741"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a2) Theo quy định pháp luật hiện hành và theo các điều khoản đã được ký kết giữa các bên trong hợp đồng; </w:t>
            </w:r>
          </w:p>
          <w:p w14:paraId="7D9294A8"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a3) Các trường hợp quy định tại điểm b và điểm c khoản này.</w:t>
            </w:r>
          </w:p>
          <w:p w14:paraId="7B5DEE62"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Cơ quan quản lý nhiệm vụ được quyền đơn phương chấm dứt hợp đồng trong trường hợp tổ chức chủ trì:</w:t>
            </w:r>
          </w:p>
          <w:p w14:paraId="5D8F2175"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b1) Bị giải thể hoặc phá sản;</w:t>
            </w:r>
          </w:p>
          <w:p w14:paraId="57036915"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b2) Xâm phạm quyền sở hữu trí tuệ của bên thứ ba;</w:t>
            </w:r>
          </w:p>
          <w:p w14:paraId="38E333D4"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b3) Vi phạm thời hạn thực hiện nhiệm vụ đổi mới sáng tạo;</w:t>
            </w:r>
          </w:p>
          <w:p w14:paraId="7F4826C0"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b4) Sử dụng kinh phí không đúng mục đích được nêu trong hợp đồng;</w:t>
            </w:r>
          </w:p>
          <w:p w14:paraId="0E0392AF"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b5) Thực hiện không đúng nội dung nhiệm vụ được nêu trong Thuyết minh và hợp đồng;</w:t>
            </w:r>
          </w:p>
          <w:p w14:paraId="3A1EEBA9"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b6) Không nộp các báo cáo phục vụ kiểm tra, đánh giá; hồ sơ, chứng từ, thanh quyết toán nhiệm vụ đổi mới sáng tạo;</w:t>
            </w:r>
          </w:p>
          <w:p w14:paraId="4F43930D"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b7) Không bảo đảm các điều kiện cần thiết về cơ sở vật chất và nhân lực theo Thuyết minh nhiệm vụ để thực hiện hợp đồng;</w:t>
            </w:r>
          </w:p>
          <w:p w14:paraId="6E6D3FB3"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b8) Gây ra hậu quả nghiêm trọng trong quá trình thực hiện nhiệm vụ, vi phạm đến quy định pháp luật và ảnh hưởng đến quá trình thực hiện nhiệm vụ đổi mới sáng tạo.</w:t>
            </w:r>
          </w:p>
          <w:p w14:paraId="70319808" w14:textId="77777777" w:rsidR="00F60CFF" w:rsidRPr="0013711D" w:rsidRDefault="00F60CFF" w:rsidP="00F60CFF">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Tổ chức chủ trì được quyền đơn phương chấm dứt hợp đồng trong quá trình thực hiện nhiệm vụ trong trường hợp cơ quan quản lý nhiệm vụ không cấp đủ kinh phí để thực hiện nhiệm vụ mà không có lý do chính đáng;</w:t>
            </w:r>
          </w:p>
          <w:p w14:paraId="39A25B39" w14:textId="77777777" w:rsidR="00F60CFF" w:rsidRPr="0013711D" w:rsidRDefault="00F60CFF" w:rsidP="00F60CFF">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w:t>
            </w:r>
            <w:r w:rsidRPr="0013711D">
              <w:rPr>
                <w:rFonts w:ascii="Times New Roman" w:hAnsi="Times New Roman" w:cs="Times New Roman"/>
                <w:b/>
                <w:bCs/>
                <w:color w:val="0D0D0D" w:themeColor="text1" w:themeTint="F2"/>
                <w:sz w:val="28"/>
                <w:szCs w:val="28"/>
              </w:rPr>
              <w:t xml:space="preserve"> </w:t>
            </w:r>
            <w:r w:rsidRPr="0013711D">
              <w:rPr>
                <w:rFonts w:ascii="Times New Roman" w:hAnsi="Times New Roman" w:cs="Times New Roman"/>
                <w:color w:val="0D0D0D" w:themeColor="text1" w:themeTint="F2"/>
                <w:sz w:val="28"/>
                <w:szCs w:val="28"/>
              </w:rPr>
              <w:t>Quyết toán kinh phí, thanh lý hợp đồng thực hiện nhiệm vụ đổi mới sáng tạo</w:t>
            </w:r>
          </w:p>
          <w:p w14:paraId="6EBC28FD" w14:textId="23029090" w:rsidR="000C3667" w:rsidRPr="0013711D" w:rsidRDefault="00F60CFF" w:rsidP="00D971D5">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Sau khi nhiệm vụ được chấm dứt theo quy định, cơ quan quản lý nhiệm vụ và tổ chức chủ trì quyết toán kinh phí, thanh lý hợp đồng theo quy định tại Điều 18 Nghị định số 268/2025/NĐ-CP.</w:t>
            </w:r>
          </w:p>
        </w:tc>
        <w:tc>
          <w:tcPr>
            <w:tcW w:w="3260" w:type="dxa"/>
          </w:tcPr>
          <w:p w14:paraId="4B52FA34" w14:textId="2A8D6E3F" w:rsidR="005F00CD" w:rsidRPr="0013711D" w:rsidRDefault="00556084" w:rsidP="005F00CD">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 Sửa đổi, chấm dứt, quyết toán </w:t>
            </w:r>
            <w:r w:rsidR="005F00CD" w:rsidRPr="0013711D">
              <w:rPr>
                <w:rFonts w:ascii="Times New Roman" w:hAnsi="Times New Roman" w:cs="Times New Roman"/>
                <w:color w:val="0D0D0D" w:themeColor="text1" w:themeTint="F2"/>
                <w:sz w:val="28"/>
                <w:szCs w:val="28"/>
              </w:rPr>
              <w:t xml:space="preserve">kinh phí, thanh lý hợp đồng thực hiện nhiệm vụ đổi mới sáng tạo thực hiện theo quy định tại Điều 17 và Điều 18  Nghị định số 268/2025/NĐ-CP. </w:t>
            </w:r>
          </w:p>
          <w:p w14:paraId="495581F8" w14:textId="77777777" w:rsidR="005F00CD" w:rsidRPr="0013711D" w:rsidRDefault="005F00CD" w:rsidP="005F00CD">
            <w:pPr>
              <w:widowControl w:val="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Cụ thể, bổ sung một số nội dung mà Nghị định số 268/2025/NĐ-CP chưa quy định hoặc phát sinh trong thực tế:</w:t>
            </w:r>
          </w:p>
          <w:p w14:paraId="7067E234" w14:textId="77777777" w:rsidR="005F00CD" w:rsidRPr="0013711D" w:rsidRDefault="005F00CD" w:rsidP="005F00CD">
            <w:pPr>
              <w:pBdr>
                <w:top w:val="nil"/>
                <w:left w:val="nil"/>
                <w:bottom w:val="nil"/>
                <w:right w:val="nil"/>
                <w:between w:val="nil"/>
              </w:pBd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Bổ sung việc sửa đổi hợp đồng phát sinh từ yêu cầu quản lý của cơ quan quản lý nhiệm vụ nhằm bảo đảm mục tiêu, hiệu quả và tính khả thi của nhiệm vụ.</w:t>
            </w:r>
          </w:p>
          <w:p w14:paraId="5C5DE04C" w14:textId="505088A2" w:rsidR="005F00CD" w:rsidRPr="0013711D" w:rsidRDefault="005F00CD" w:rsidP="005F00CD">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Cụ thể và bổ sung việc chấm dứt thực hiện nhiệm vụ được xem xét thực hiện sau khi có kết quả đánh giá theo quy định tại Điều 2</w:t>
            </w:r>
            <w:r w:rsidR="00401438" w:rsidRPr="0013711D">
              <w:rPr>
                <w:rFonts w:ascii="Times New Roman" w:hAnsi="Times New Roman" w:cs="Times New Roman"/>
                <w:color w:val="0D0D0D" w:themeColor="text1" w:themeTint="F2"/>
                <w:sz w:val="28"/>
                <w:szCs w:val="28"/>
              </w:rPr>
              <w:t>1</w:t>
            </w:r>
            <w:r w:rsidRPr="0013711D">
              <w:rPr>
                <w:rFonts w:ascii="Times New Roman" w:hAnsi="Times New Roman" w:cs="Times New Roman"/>
                <w:color w:val="0D0D0D" w:themeColor="text1" w:themeTint="F2"/>
                <w:sz w:val="28"/>
                <w:szCs w:val="28"/>
              </w:rPr>
              <w:t xml:space="preserve"> Quy định này (vì kết quả đánh giá là một trong những căn cứ để cơ quan quản lý nhiệm vụ xem xét chấm dứt hợp đồng theo quy định tại khoản 1 Điều 16 Nghị định số 268/2025/NĐ-CP);</w:t>
            </w:r>
          </w:p>
          <w:p w14:paraId="01008B97" w14:textId="016E3CB6" w:rsidR="005F00CD" w:rsidRPr="0013711D" w:rsidRDefault="005F00CD" w:rsidP="005F00CD">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Bổ sung thêm một số trường hợp chấm dứt hợp đồng so với quy  định tại khoản 2 Điều 17 Nghị định số 268/2025/N</w:t>
            </w:r>
            <w:r w:rsidR="00F939E9" w:rsidRPr="0013711D">
              <w:rPr>
                <w:rFonts w:ascii="Times New Roman" w:hAnsi="Times New Roman" w:cs="Times New Roman"/>
                <w:color w:val="0D0D0D" w:themeColor="text1" w:themeTint="F2"/>
                <w:sz w:val="28"/>
                <w:szCs w:val="28"/>
              </w:rPr>
              <w:t>Đ-CP</w:t>
            </w:r>
            <w:r w:rsidRPr="0013711D">
              <w:rPr>
                <w:rFonts w:ascii="Times New Roman" w:hAnsi="Times New Roman" w:cs="Times New Roman"/>
                <w:color w:val="0D0D0D" w:themeColor="text1" w:themeTint="F2"/>
                <w:sz w:val="28"/>
                <w:szCs w:val="28"/>
              </w:rPr>
              <w:t>.</w:t>
            </w:r>
          </w:p>
          <w:p w14:paraId="437D6D8B" w14:textId="09ABFB95" w:rsidR="000C3667" w:rsidRPr="0013711D" w:rsidRDefault="005F00CD" w:rsidP="0050443D">
            <w:pPr>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Ngoài ra việc sửa đổi, chấm dứt, </w:t>
            </w:r>
            <w:r w:rsidR="0050443D" w:rsidRPr="0013711D">
              <w:rPr>
                <w:rFonts w:ascii="Times New Roman" w:hAnsi="Times New Roman" w:cs="Times New Roman"/>
                <w:color w:val="0D0D0D" w:themeColor="text1" w:themeTint="F2"/>
                <w:sz w:val="28"/>
                <w:szCs w:val="28"/>
              </w:rPr>
              <w:t>h</w:t>
            </w:r>
            <w:r w:rsidRPr="0013711D">
              <w:rPr>
                <w:rFonts w:ascii="Times New Roman" w:hAnsi="Times New Roman" w:cs="Times New Roman"/>
                <w:color w:val="0D0D0D" w:themeColor="text1" w:themeTint="F2"/>
                <w:sz w:val="28"/>
                <w:szCs w:val="28"/>
              </w:rPr>
              <w:t>ợp đồng còn được thực hiện theo thủ tục hành chính. Cụ thể l</w:t>
            </w:r>
            <w:r w:rsidR="0050443D" w:rsidRPr="0013711D">
              <w:rPr>
                <w:rFonts w:ascii="Times New Roman" w:hAnsi="Times New Roman" w:cs="Times New Roman"/>
                <w:color w:val="0D0D0D" w:themeColor="text1" w:themeTint="F2"/>
                <w:sz w:val="28"/>
                <w:szCs w:val="28"/>
              </w:rPr>
              <w:t>à “</w:t>
            </w:r>
            <w:r w:rsidRPr="0013711D">
              <w:rPr>
                <w:rFonts w:ascii="Times New Roman" w:hAnsi="Times New Roman" w:cs="Times New Roman"/>
                <w:color w:val="0D0D0D" w:themeColor="text1" w:themeTint="F2"/>
                <w:sz w:val="28"/>
                <w:szCs w:val="28"/>
              </w:rPr>
              <w:t>Thủ tục sửa đổi, chấm dứt Hợp đồng tài trợ thực hiện nhiệm vụ đổi mới sáng tạ</w:t>
            </w:r>
            <w:r w:rsidR="0050443D" w:rsidRPr="0013711D">
              <w:rPr>
                <w:rFonts w:ascii="Times New Roman" w:hAnsi="Times New Roman" w:cs="Times New Roman"/>
                <w:color w:val="0D0D0D" w:themeColor="text1" w:themeTint="F2"/>
                <w:sz w:val="28"/>
                <w:szCs w:val="28"/>
              </w:rPr>
              <w:t>o”</w:t>
            </w:r>
          </w:p>
        </w:tc>
      </w:tr>
      <w:tr w:rsidR="00732E42" w:rsidRPr="0013711D" w14:paraId="426C1985" w14:textId="77777777" w:rsidTr="00D138E6">
        <w:tc>
          <w:tcPr>
            <w:tcW w:w="6946" w:type="dxa"/>
          </w:tcPr>
          <w:p w14:paraId="07CC844F"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SỐ 268/2025/NĐ-CP</w:t>
            </w:r>
          </w:p>
          <w:p w14:paraId="4BFC7615"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19. Xây dựng đề xuất đặt hàng nhiệm vụ đổi mới sáng tạo</w:t>
            </w:r>
          </w:p>
          <w:p w14:paraId="2F4AE3FD"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Xác định định hướng đặt hàng</w:t>
            </w:r>
          </w:p>
          <w:p w14:paraId="67192B03"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Căn cứ vào chỉ đạo của lãnh đạo Đảng, Nhà nước, chiến lược, kế hoạch phát triển kinh tế - xã hội quốc gia, bộ, ngành và địa phương, các chương trình đổi mới sáng tạo, những vấn đề quan trọng, cấp bách, mới phát sinh trong thực tế như khắc phục hoặc xử lý kịp thời hậu quả gây ra do thiên tai, thảm họa, dịch bệnh, hỏa hoạn, tai nạn bất ngờ, sự cố hoặc sự kiện bất khả kháng khác; phòng, chống thiên tai, thảm họa, dịch bệnh; bảo vệ tính mạng của người dân; bảo vệ lợi ích của Nhà nước hoặc lợi ích của cộng đồng và các vấn đề xã hội khác, các bộ, cơ quan ngang bộ, cơ quan thuộc Chính phủ, cơ quan khác thuộc trung ương, Ủy ban nhân dân cấp tỉnh xác định định hướng đặt hàng và công bố kêu gọi đề xuất đặt hàng.</w:t>
            </w:r>
          </w:p>
          <w:p w14:paraId="4B940494"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Xác định danh mục nhiệm vụ đổi mới sáng tạo đặt hàng</w:t>
            </w:r>
          </w:p>
          <w:p w14:paraId="08809097"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Căn cứ kết quả tiếp nhận các đề xuất đặt hàng tại khoản 1 Điều này, cơ quan quản lý nhiệm vụ đổi mới sáng tạo thành lập Hội đồng để xác định danh mục nhiệm vụ đổi mới sáng tạo đặt hàng.</w:t>
            </w:r>
          </w:p>
          <w:p w14:paraId="473796C5"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Thành phần Hội đồng</w:t>
            </w:r>
          </w:p>
          <w:p w14:paraId="3A9FD9F6"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Thành viên của Hội đồng là đại diện cơ quan quản lý nhà nước, doanh nghiệp, chuyên gia có năng lực và chuyên môn phù hợp với yêu cầu của vấn đề cần đặt hàng;</w:t>
            </w:r>
          </w:p>
          <w:p w14:paraId="21797667"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Hội đồng có từ 07 đến 09 thành viên là các Ủy viên, trong đó có Chủ tịch, Phó Chủ tịch, các ủy viên và thư ký. Trong trường hợp khác, số lượng thành viên Hội đồng do cơ quan quản lý nhiệm vụ đổi mới sáng tạo quyết định.</w:t>
            </w:r>
          </w:p>
          <w:p w14:paraId="4BC0248F"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Phương thức làm việc của Hội đồng</w:t>
            </w:r>
          </w:p>
          <w:p w14:paraId="2547654E"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Hội đồng làm việc theo một trong các phương thức sau: Họp trực tiếp; họp trực tuyến; họp trực tiếp kết hợp với trực tuyến;</w:t>
            </w:r>
          </w:p>
          <w:p w14:paraId="3F0635A1"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Phiên họp Hội đồng phải có ít nhất hai phần ba (2/3) tổng số thành viên tham dự, trong đó có Chủ tịch hoặc Phó Chủ tịch được ủy quyền điều hành;</w:t>
            </w:r>
          </w:p>
          <w:p w14:paraId="6C444896"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Thành viên của Hội đồng có trách nhiệm nghiên cứu tài liệu do cơ quan quản lý nhiệm vụ đổi mới sáng tạo cung cấp và chuẩn bị ý kiến nhận xét đánh giá về vấn đề cần đặt hàng;</w:t>
            </w:r>
          </w:p>
          <w:p w14:paraId="12A1A04D"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Hội đồng làm việc theo nguyên tắc tập trung dân chủ, tuân thủ đạo đức nghề nghiệp, độc lập, trung thực, khách quan và bảo đảm liêm chính khoa học. Hội đồng thảo luận, thống nhất và kết luận. Ý kiến kết luận của Hội đồng được thông qua và lập thành biên bản khi trên hai phần ba (2/3) tổng số thành viên tham gia nhất trí.</w:t>
            </w:r>
          </w:p>
          <w:p w14:paraId="5D8F5C8C"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Tài liệu phục vụ phiên họp của Hội đồng</w:t>
            </w:r>
          </w:p>
          <w:p w14:paraId="5FDE5800"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Tài liệu phục vụ phiên họp được gửi cho thành viên Hội đồng xác định tối thiểu 05 ngày làm việc trước khi họp gồm:</w:t>
            </w:r>
          </w:p>
          <w:p w14:paraId="6FE2DC7A"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Quyết định thành lập Hội đồng theo Mẫu số I.7 Phụ lục I ban hành kèm theo Nghị định này;</w:t>
            </w:r>
          </w:p>
          <w:p w14:paraId="6D312469"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Các biểu mẫu, phụ lục phục vụ nhận xét, đánh giá phù hợp với định hướng đặt hàng;</w:t>
            </w:r>
          </w:p>
          <w:p w14:paraId="114EC629"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Tài liệu khác (nếu có).</w:t>
            </w:r>
          </w:p>
          <w:p w14:paraId="1614C9AC"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Trình tự, thủ tục làm việc của Hội đồng</w:t>
            </w:r>
          </w:p>
          <w:p w14:paraId="3689767E"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Thư ký công bố quyết định thành lập Hội đồng;</w:t>
            </w:r>
          </w:p>
          <w:p w14:paraId="5293A3A7"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Đại diện cơ quan quản lý nhiệm vụ đổi mới sáng tạo tóm tắt các yêu cầu đối với Hội đồng;</w:t>
            </w:r>
          </w:p>
          <w:p w14:paraId="04FA1C62"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Chủ tịch Hội đồng chủ trì cuộc họp;</w:t>
            </w:r>
          </w:p>
          <w:p w14:paraId="0A1F7F7F"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Hội đồng cử 01 thành viên làm Ủy viên thư ký để ghi chép các ý kiến thảo luận và lập biên bản cuộc họp;</w:t>
            </w:r>
          </w:p>
          <w:p w14:paraId="756ADED6"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Hội đồng thảo luận, thống nhất danh mục nhiệm vụ đổi mới sáng tạo đề xuất đặt hàng. Kết luận của Hội đồng được thông qua khi trên hai phần ba (2/3) tổng số thành viên tham gia nhất trí;</w:t>
            </w:r>
          </w:p>
          <w:p w14:paraId="1FF39E52"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e) Thư ký tổng hợp kết quả họp Hội đồng, lập biên bản và thông qua tại cuộc họp.</w:t>
            </w:r>
          </w:p>
          <w:p w14:paraId="600D7CE3"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7. Phê duyệt danh mục nhiệm vụ đổi mới sáng tạo đặt hàng</w:t>
            </w:r>
          </w:p>
          <w:p w14:paraId="007D0D26"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Căn cứ kết quả làm việc của Hội đồng, các bộ, cơ quan ngang bộ, cơ quan thuộc Chính phủ, cơ quan khác thuộc trung ương, Ủy ban nhân dân cấp tỉnh phê duyệt danh mục nhiệm vụ đổi mới sáng tạo đặt hàng theo Mẫu số I.16 Phụ lục I ban hành kèm theo Nghị định này để đặt hàng thực hiện và công bố công khai nhiệm vụ đặt hàng trên Cổng thông tin điện tử của cơ quan quản lý nhiệm vụ đổi mới sáng tạo và Nền tảng số quản lý khoa học, công nghệ và đổi mới sáng tạo quốc gia để cho tổ chức, cá nhân có đủ năng lực đăng ký thực hiện.</w:t>
            </w:r>
          </w:p>
          <w:p w14:paraId="586E27DF"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8. Kinh phí tổ chức Hội đồng lấy từ nguồn ngân sách nhà nước chi thường xuyên sự nghiệp khoa học, công nghệ và đổi mới sáng tạo được giao cho cơ quan quản lý nhiệm vụ đổi mới sáng tạo quản lý, sử dụng.</w:t>
            </w:r>
          </w:p>
          <w:p w14:paraId="14FC7147"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9. Việc thông báo, xét duyệt để giao trực tiếp và tổ chức thực hiện nhiệm vụ đổi mới sáng tạo đặt hàng thực hiện theo quy định tại các Điều 10, 11, 12, 13, 14, 15, 16, 17 và Điều 18 Nghị định này.</w:t>
            </w:r>
          </w:p>
          <w:p w14:paraId="25321DA6"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rPr>
            </w:pPr>
          </w:p>
        </w:tc>
        <w:tc>
          <w:tcPr>
            <w:tcW w:w="5103" w:type="dxa"/>
          </w:tcPr>
          <w:p w14:paraId="3C2D30B7" w14:textId="77777777" w:rsidR="002D35D3" w:rsidRPr="0013711D" w:rsidRDefault="002D35D3" w:rsidP="00F04A32">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b/>
                <w:bCs/>
                <w:color w:val="0D0D0D" w:themeColor="text1" w:themeTint="F2"/>
                <w:sz w:val="28"/>
                <w:szCs w:val="28"/>
              </w:rPr>
              <w:t>Điều 23. Xây dựng đề xuất đặt hàng nhiệm vụ đổi mới sáng tạo</w:t>
            </w:r>
          </w:p>
          <w:p w14:paraId="2CB2A370" w14:textId="77777777" w:rsidR="002D35D3" w:rsidRPr="0013711D" w:rsidRDefault="002D35D3" w:rsidP="00F04A32">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Xác định định hướng đặt hàng</w:t>
            </w:r>
          </w:p>
          <w:p w14:paraId="5C34DA0D" w14:textId="77777777" w:rsidR="002D35D3" w:rsidRPr="0013711D" w:rsidRDefault="002D35D3" w:rsidP="00F04A32">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Cơ quan quản lý nhiệm vụ xác định định hướng đặt hàng căn cứ theo các chỉ đạo, chiến lược, chương trình, kế hoạch quy định tại khoản 1 Điều 19 Nghị định số 268/2025/NĐ-CP;</w:t>
            </w:r>
          </w:p>
          <w:p w14:paraId="729E00CF" w14:textId="77777777" w:rsidR="002D35D3" w:rsidRPr="0013711D" w:rsidRDefault="002D35D3" w:rsidP="00F04A3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b) Định kỳ hoặc đột xuất, cơ quan quản lý nhiệm vụ xác định định hướng đặt hàng và công bố kêu gọi đề xuất đặt hàng nhiệm vụ; </w:t>
            </w:r>
          </w:p>
          <w:p w14:paraId="3291E81B" w14:textId="77777777" w:rsidR="002D35D3" w:rsidRPr="0013711D" w:rsidRDefault="002D35D3" w:rsidP="00F04A32">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Nội dung công bố: định hướng đặt hàng, thời hạn, địa chỉ và phương thức tiếp nhận đề xuất đặt hàng nhiệm vụ;</w:t>
            </w:r>
          </w:p>
          <w:p w14:paraId="228224A9" w14:textId="77777777" w:rsidR="002D35D3" w:rsidRPr="0013711D" w:rsidRDefault="002D35D3" w:rsidP="00F04A32">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Hình thức công bố: trên Cổng thông tin điện tử hoặc phương tiện thông tin đại chúng khác để doanh nghiệp, tổ chức chuẩn bị nội dung đề xuất đặt hàng nhiệm vụ.</w:t>
            </w:r>
          </w:p>
          <w:p w14:paraId="75C51A7E" w14:textId="77777777" w:rsidR="002D35D3" w:rsidRPr="0013711D" w:rsidRDefault="002D35D3" w:rsidP="00F04A32">
            <w:pPr>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Đề xuất đặt hàng nhiệm vụ</w:t>
            </w:r>
          </w:p>
          <w:p w14:paraId="25964F55" w14:textId="77777777" w:rsidR="002D35D3" w:rsidRPr="0013711D" w:rsidRDefault="002D35D3" w:rsidP="00F04A3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Căn cứ nội dung công bố kêu gọi đề xuất đặt hàng nhiệm vụ, doanh nghiệp, tổ chức gửi các đề xuất đặt hàng nhiệm vụ đến cơ quan quản lý nhiệm vụ;</w:t>
            </w:r>
          </w:p>
          <w:p w14:paraId="126E3797" w14:textId="77777777" w:rsidR="002D35D3" w:rsidRPr="0013711D" w:rsidRDefault="002D35D3" w:rsidP="00F04A32">
            <w:pPr>
              <w:pBdr>
                <w:top w:val="nil"/>
                <w:left w:val="nil"/>
                <w:bottom w:val="nil"/>
                <w:right w:val="nil"/>
                <w:between w:val="nil"/>
              </w:pBdr>
              <w:spacing w:before="120" w:after="120"/>
              <w:jc w:val="both"/>
              <w:rPr>
                <w:rFonts w:ascii="Times New Roman" w:hAnsi="Times New Roman" w:cs="Times New Roman"/>
                <w:strike/>
                <w:color w:val="0D0D0D" w:themeColor="text1" w:themeTint="F2"/>
                <w:sz w:val="28"/>
                <w:szCs w:val="28"/>
              </w:rPr>
            </w:pPr>
            <w:r w:rsidRPr="0013711D">
              <w:rPr>
                <w:rFonts w:ascii="Times New Roman" w:hAnsi="Times New Roman" w:cs="Times New Roman"/>
                <w:color w:val="0D0D0D" w:themeColor="text1" w:themeTint="F2"/>
                <w:sz w:val="28"/>
                <w:szCs w:val="28"/>
              </w:rPr>
              <w:t>b) Nội dung đề xuất bao gồm các thông tin chính sau: tính cấp thiết; mục tiêu; dự kiến kết quả và hiệu quả, tác động của kết quả thực hiện nhiệm vụ; dự kiến kinh phí thực hiện.</w:t>
            </w:r>
          </w:p>
          <w:p w14:paraId="295748D0" w14:textId="77777777" w:rsidR="002D35D3" w:rsidRPr="0013711D" w:rsidRDefault="002D35D3" w:rsidP="00F04A32">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Xác định danh mục nhiệm vụ đổi mới sáng tạo đặt hàng</w:t>
            </w:r>
          </w:p>
          <w:p w14:paraId="14912CCE" w14:textId="77777777" w:rsidR="002D35D3" w:rsidRPr="0013711D" w:rsidRDefault="002D35D3" w:rsidP="00F04A32">
            <w:pPr>
              <w:widowControl w:val="0"/>
              <w:spacing w:after="120"/>
              <w:jc w:val="both"/>
              <w:rPr>
                <w:rFonts w:ascii="Times New Roman" w:hAnsi="Times New Roman" w:cs="Times New Roman"/>
                <w:strike/>
                <w:color w:val="0D0D0D" w:themeColor="text1" w:themeTint="F2"/>
                <w:sz w:val="28"/>
                <w:szCs w:val="28"/>
              </w:rPr>
            </w:pPr>
            <w:r w:rsidRPr="0013711D">
              <w:rPr>
                <w:rFonts w:ascii="Times New Roman" w:hAnsi="Times New Roman" w:cs="Times New Roman"/>
                <w:color w:val="0D0D0D" w:themeColor="text1" w:themeTint="F2"/>
                <w:sz w:val="28"/>
                <w:szCs w:val="28"/>
              </w:rPr>
              <w:t>a) Việc xác định danh mục nhiệm vụ đổi mới sáng tạo đặt hàng được thực hiện thông qua Hội đồng do cơ quan quản lý nhiệm vụ thành lập;</w:t>
            </w:r>
          </w:p>
          <w:p w14:paraId="20709B20" w14:textId="77777777" w:rsidR="002D35D3" w:rsidRPr="0013711D" w:rsidRDefault="002D35D3" w:rsidP="00F04A32">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Tài liệu phục vụ phiên họp của Hội đồng được gửi cho thành viên tối thiểu 05 ngày làm việc trước khi họp gồm:</w:t>
            </w:r>
          </w:p>
          <w:p w14:paraId="1AFBEE9F" w14:textId="77777777" w:rsidR="002D35D3" w:rsidRPr="0013711D" w:rsidRDefault="002D35D3" w:rsidP="00F04A32">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b1) Quyết định thành lập Hội đồng theo Mẫu số I.7 Phụ lục I ban hành kèm theo Nghị định số 268/2025/NĐ-CP;</w:t>
            </w:r>
          </w:p>
          <w:p w14:paraId="4DFE14FD" w14:textId="77777777" w:rsidR="002D35D3" w:rsidRPr="0013711D" w:rsidRDefault="002D35D3" w:rsidP="00F04A32">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b2) Bảng tổng hợp danh mục đề xuất đặt hàng nhiệm vụ và các đề xuất đặt hàng nhiệm vụ;</w:t>
            </w:r>
          </w:p>
          <w:p w14:paraId="277815D6" w14:textId="77777777" w:rsidR="002D35D3" w:rsidRPr="0013711D" w:rsidRDefault="002D35D3" w:rsidP="00F04A32">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b3) Kết quả tra cứu thông tin về các nhiệm vụ khoa học, công nghệ và đổi mới sáng tạo sử dụng ngân sách nhà nước Tỉnh  có liên quan đã và đang thực hiện trên Nền tảng số quản lý khoa học, công nghệ và đổi mới sáng tạo quốc gia;</w:t>
            </w:r>
          </w:p>
          <w:p w14:paraId="406087A9" w14:textId="77777777" w:rsidR="00F04A32" w:rsidRPr="0013711D" w:rsidRDefault="002D35D3" w:rsidP="00F04A32">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b4) Các biểu mẫu, phụ lục phục vụ nhận xét, đánh giá sự phù hợp với định hướng đặt hàng;</w:t>
            </w:r>
          </w:p>
          <w:p w14:paraId="74C12611" w14:textId="207194A7" w:rsidR="002D35D3" w:rsidRPr="0013711D" w:rsidRDefault="002D35D3" w:rsidP="00F04A32">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b5) Tài liệu khác (nếu có).</w:t>
            </w:r>
          </w:p>
          <w:p w14:paraId="30DE4879" w14:textId="77777777" w:rsidR="002D35D3" w:rsidRPr="0013711D" w:rsidRDefault="002D35D3" w:rsidP="00F04A3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Thành phần Hội đồng, phương thức làm việc của Hội đồng, trình tự, thủ tục làm việc của Hội đồng thực hiện theo quy định tại Điều 25 Quy định này.</w:t>
            </w:r>
          </w:p>
          <w:p w14:paraId="5A8F0BD1" w14:textId="77777777" w:rsidR="002D35D3" w:rsidRPr="0013711D" w:rsidRDefault="002D35D3" w:rsidP="00EA49AC">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Căn cứ kết quả làm việc của Hội đồng, cơ quan quản lý nhiệm vụ trình Ủy ban nhân dân tỉnh phê duyệt danh mục nhiệm vụ đổi mới sáng tạo đặt hàng theo quy định tại khoản 7 Điều 19 Nghị định số 268/2025/NĐ-CP.</w:t>
            </w:r>
          </w:p>
          <w:p w14:paraId="3CC5442A" w14:textId="77777777" w:rsidR="002D35D3" w:rsidRPr="0013711D" w:rsidRDefault="002D35D3" w:rsidP="00EA49AC">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Việc thông báo, xét duyệt để giao trực tiếp và tổ chức thực hiện nhiệm vụ đổi mới sáng tạo đặt hàng thực hiện theo quy định tại các Điều 16, 17, 18, 19, 20, 21 và Điều 22 Quy định này.</w:t>
            </w:r>
          </w:p>
          <w:p w14:paraId="76D4E708" w14:textId="77777777" w:rsidR="002D35D3" w:rsidRPr="0013711D" w:rsidRDefault="002D35D3" w:rsidP="00EA49AC">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Trong quá trình xét duyệt để giao trực tiếp, trường hợp có từ 02 (hai) hồ sơ trở lên đăng ký thực hiện một nhiệm vụ đổi mới sáng tạo và được hội đồng đánh giá “Đạt”, hồ sơ được chọn là hồ sơ đáp ứng theo thứ tự ưu tiên sau:</w:t>
            </w:r>
          </w:p>
          <w:p w14:paraId="60B00DB3" w14:textId="77777777" w:rsidR="002D35D3" w:rsidRPr="0013711D" w:rsidRDefault="002D35D3" w:rsidP="00EA49AC">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Hồ sơ có kinh phí đề xuất từ ngân sách nhà nước thấp nhất;</w:t>
            </w:r>
          </w:p>
          <w:p w14:paraId="5D0A662A" w14:textId="77777777" w:rsidR="002D35D3" w:rsidRPr="0013711D" w:rsidRDefault="002D35D3" w:rsidP="00EA49AC">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Trường hợp có kinh phí đề xuất từ ngân sách nhà nước bằng nhau thì ưu tiên hồ sơ có vốn đối ứng ngoài ngân sách nhà nước cao nhất;</w:t>
            </w:r>
          </w:p>
          <w:p w14:paraId="72FE46CD" w14:textId="77777777" w:rsidR="002D35D3" w:rsidRPr="0013711D" w:rsidRDefault="002D35D3" w:rsidP="00EA49AC">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Trường hợp có kinh phí đề xuất từ ngân sách nhà nước và vốn đối ứng ngoài ngân sách nhà nước bằng nhau, thì ưu tiên hồ sơ có thời gian thực hiện ngắn nhất;</w:t>
            </w:r>
          </w:p>
          <w:p w14:paraId="0EA823E7" w14:textId="27E7C795" w:rsidR="00732E42" w:rsidRPr="0013711D" w:rsidRDefault="002D35D3" w:rsidP="00EA49AC">
            <w:pP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Các trường hợp không theo quy định tại điểm a, b hoặc c khoản này do Thủ trưởng cơ quan quản lý nhiệm vụ quyết định.</w:t>
            </w:r>
          </w:p>
        </w:tc>
        <w:tc>
          <w:tcPr>
            <w:tcW w:w="3260" w:type="dxa"/>
          </w:tcPr>
          <w:p w14:paraId="3938D881" w14:textId="684BF4CC"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Xây dựng đề xuất tài trợ, đặt hàng dựa trên quy định tại Điều 19 Nghị định 268/2025/NĐ-CP.</w:t>
            </w:r>
          </w:p>
          <w:p w14:paraId="54D69338"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Cụ thể, bổ sung một số nội dung mà Nghị định số 268/2025/NĐ-CP chưa quy định hoặc phát sinh trong thực tế; sắp xếp lại bố cục cho thống nhất với các điều khoản khác liên quan trong Quy định:</w:t>
            </w:r>
          </w:p>
          <w:p w14:paraId="46DABAB0"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p>
          <w:p w14:paraId="5038C8A1"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Cụ thể và bổ sung nội dung và hình thức thông báo kêu gọi, nội dung đề xuất để các đơn vị chuẩn bị nội dung đề xuất đặt hàng nhiệm vụ.</w:t>
            </w:r>
          </w:p>
          <w:p w14:paraId="2D75A866"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Nhằm thống nhất các điều khoản liên quan khác trong dự thảo Quy định, thành phần Hội đồng, phương thức làm việc của Hội đồng, trình tự, thủ tục làm việc của Hội đồng thực hiện theo quy định tại Điều 25 Quy định này.</w:t>
            </w:r>
          </w:p>
          <w:p w14:paraId="15CA17B7"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Bổ sung thêm một số tài liệu phục vụ phiên họp của Hội đồng so với quy  định tại khoản 5 Điều 19 Nghị định số 268/2025/NĐ-CP.</w:t>
            </w:r>
          </w:p>
          <w:p w14:paraId="63760A0A" w14:textId="77777777" w:rsidR="00732E42" w:rsidRPr="0013711D" w:rsidRDefault="00732E42" w:rsidP="00732E42">
            <w:pPr>
              <w:jc w:val="both"/>
              <w:rPr>
                <w:rFonts w:ascii="Times New Roman" w:hAnsi="Times New Roman" w:cs="Times New Roman"/>
                <w:color w:val="0D0D0D" w:themeColor="text1" w:themeTint="F2"/>
                <w:sz w:val="28"/>
                <w:szCs w:val="28"/>
              </w:rPr>
            </w:pPr>
          </w:p>
        </w:tc>
      </w:tr>
      <w:tr w:rsidR="0013711D" w:rsidRPr="0013711D" w14:paraId="31528132" w14:textId="77777777" w:rsidTr="00D138E6">
        <w:tc>
          <w:tcPr>
            <w:tcW w:w="6946" w:type="dxa"/>
          </w:tcPr>
          <w:p w14:paraId="677AACC8"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p>
        </w:tc>
        <w:tc>
          <w:tcPr>
            <w:tcW w:w="5103" w:type="dxa"/>
          </w:tcPr>
          <w:p w14:paraId="34357970" w14:textId="77777777" w:rsidR="00732E42" w:rsidRPr="0013711D" w:rsidRDefault="00732E42" w:rsidP="00732E42">
            <w:pPr>
              <w:widowControl w:val="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Chương III</w:t>
            </w:r>
          </w:p>
          <w:p w14:paraId="02808C5E" w14:textId="77777777" w:rsidR="00732E42" w:rsidRPr="0013711D" w:rsidRDefault="00732E42" w:rsidP="00732E42">
            <w:pPr>
              <w:widowControl w:val="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CHƯƠNG TRÌNH KHOA HỌC, CÔNG NGHỆ VÀ ĐỔI MỚI SÁNG TẠO</w:t>
            </w:r>
          </w:p>
          <w:p w14:paraId="68436D11"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p>
        </w:tc>
        <w:tc>
          <w:tcPr>
            <w:tcW w:w="3260" w:type="dxa"/>
          </w:tcPr>
          <w:p w14:paraId="7DBC0681" w14:textId="77777777"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p>
        </w:tc>
      </w:tr>
      <w:tr w:rsidR="0013711D" w:rsidRPr="0013711D" w14:paraId="715B418A" w14:textId="77777777" w:rsidTr="007B75DE">
        <w:tc>
          <w:tcPr>
            <w:tcW w:w="6946" w:type="dxa"/>
          </w:tcPr>
          <w:p w14:paraId="57F0EC78" w14:textId="22DB52D8" w:rsidR="00732E42" w:rsidRPr="0013711D" w:rsidRDefault="00732E42" w:rsidP="00732E42">
            <w:pPr>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SỐ 267/2025/NĐ-CP</w:t>
            </w:r>
          </w:p>
          <w:p w14:paraId="4399DF7A" w14:textId="6275B014" w:rsidR="00732E42" w:rsidRPr="0013711D" w:rsidRDefault="00732E42" w:rsidP="00732E42">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23. Chương trình khoa học, công nghệ và đổi mới sáng tạo của bộ, cơ quan ngang bộ, cơ quan thuộc Chính phủ, cơ quan khác ở trung ương và Ủy ban nhân dân cấp tỉnh</w:t>
            </w:r>
          </w:p>
          <w:p w14:paraId="011F12BB"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Bộ, cơ quan ngang bộ, cơ quan thuộc Chính phủ, cơ quan khác ở trung ương và Ủy ban nhân dân cấp tỉnh căn cứ vào chiến lược, quy hoạch, kế hoạch phát triển khoa học, công nghệ và đổi mới sáng tạo quốc gia, ngành, lĩnh vực và địa phương; nhu cầu phát triển kinh tế - xã hội, bảo đảm quốc phòng, an ninh, bảo vệ môi trường và hội nhập quốc tế; năng lực, điều kiện nguồn lực và khả năng huy động các nguồn lực xã hội để phê duyệt, triển khai các chương trình khoa học, công nghệ và đổi mới sáng tạo phù hợp với chức năng, nhiệm vụ trong phạm vi quản lý nhà nước của mình.</w:t>
            </w:r>
          </w:p>
          <w:p w14:paraId="201E4762"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Yêu cầu đối với chương trình</w:t>
            </w:r>
          </w:p>
          <w:p w14:paraId="44A53DF7"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Có tính mới, có mục tiêu cụ thể, định lượng được kết quả đầu ra và hiệu quả đầu tư;</w:t>
            </w:r>
          </w:p>
          <w:p w14:paraId="1246F706"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Bảo đảm tính khả thi trong tổ chức thực hiện và giám sát, đánh giá.</w:t>
            </w:r>
          </w:p>
          <w:p w14:paraId="477F6B82"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Bộ, cơ quan ngang bộ, cơ quan thuộc Chính phủ, cơ quan khác ở trung ương và Ủy ban nhân dân cấp tỉnh quy định chi tiết việc xây dựng, tổ chức triển khai, đánh giá và báo cáo kết quả thực hiện chương trình khoa học, công nghệ và đổi mới sáng tạo thuộc phạm vi quản lý nhà nước trong trường hợp cần thiết.</w:t>
            </w:r>
          </w:p>
          <w:p w14:paraId="1B61A10A" w14:textId="28844B39"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p>
        </w:tc>
        <w:tc>
          <w:tcPr>
            <w:tcW w:w="5103" w:type="dxa"/>
          </w:tcPr>
          <w:p w14:paraId="51198B28" w14:textId="77777777" w:rsidR="00732E42" w:rsidRPr="0013711D" w:rsidRDefault="00732E42" w:rsidP="00732E42">
            <w:pPr>
              <w:widowControl w:val="0"/>
              <w:tabs>
                <w:tab w:val="left" w:pos="426"/>
              </w:tabs>
              <w:spacing w:before="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 xml:space="preserve">Điều 24. Chương trình khoa học, công nghệ và đổi mới sáng tạo của Tỉnh  </w:t>
            </w:r>
          </w:p>
          <w:p w14:paraId="5BFC5100" w14:textId="77777777" w:rsidR="00732E42" w:rsidRPr="0013711D" w:rsidRDefault="00732E42" w:rsidP="00732E4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Chương trình khoa học, công nghệ và đổi mới sáng tạo của tỉnh bao gồm Chương trình khoa học và công nghệ tỉnh và Chương trình đổi mới sáng tạo tỉnh;</w:t>
            </w:r>
          </w:p>
          <w:p w14:paraId="79BC542C" w14:textId="77777777" w:rsidR="00732E42" w:rsidRPr="0013711D" w:rsidRDefault="00732E42" w:rsidP="00732E42">
            <w:pPr>
              <w:widowControl w:val="0"/>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Chương trình khoa học, công nghệ và đổi mới sáng tạo của tỉnh được xây dựng trên cơ sở chiến lược, quy hoạch, kế hoạch phát triển khoa học, công nghệ và đổi mới sáng tạo của quốc gia và Tỉnh , xuất phát từ nhu cầu phát triển kinh tế – xã hội, bảo đảm quốc phòng, an ninh, bảo vệ môi trường và hội nhập quốc tế, phù hợp với năng lực, điều kiện nguồn lực hiện có, khả năng huy động các nguồn lực xã hội và theo yêu cầu quy định tại khoản 2 Điều 23 Nghị định số 267/2025/NĐ-CP.</w:t>
            </w:r>
          </w:p>
          <w:p w14:paraId="48F620C2" w14:textId="77777777" w:rsidR="00732E42" w:rsidRPr="0013711D" w:rsidRDefault="00732E42" w:rsidP="00732E42">
            <w:pPr>
              <w:widowControl w:val="0"/>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Các cơ quan, đơn vị thuộc Ủy ban nhân dân Tỉnh  căn cứ chức năng, nhiệm vụ được giao, đề xuất xây dựng chương trình khoa học, công nghệ và đổi mới sáng tạo (sau đây gọi tắt là cơ quan, đơn vị đề xuất), gửi Sở Khoa học và Công nghệ (hoặc Sở Khoa học và Công nghệ tự đề xuất theo thẩm quyền) để tổ chức thẩm định và trình Ủy ban nhân dân Tỉnh  xem xét, phê duyệt.</w:t>
            </w:r>
          </w:p>
          <w:p w14:paraId="25538739" w14:textId="77777777" w:rsidR="00732E42" w:rsidRPr="0013711D" w:rsidRDefault="00732E42" w:rsidP="00732E42">
            <w:pPr>
              <w:widowControl w:val="0"/>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Hồ sơ đề xuất chương trình khoa học, công nghệ và đổi mới sáng tạo của Tỉnh  quy định tại điểm b khoản 6 Điều 3 Thông tư số 36/2025/TT-BKHCN.</w:t>
            </w:r>
          </w:p>
          <w:p w14:paraId="107759E5" w14:textId="77777777" w:rsidR="00732E42" w:rsidRPr="0013711D" w:rsidRDefault="00732E42" w:rsidP="00732E42">
            <w:pPr>
              <w:widowControl w:val="0"/>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Trong thời hạn 60 ngày, kể từ ngày nhận được hồ sơ đề xuất hợp lệ, Sở Khoa học và Công nghệ tổ chức thẩm định hồ sơ và phối hợp với cơ quan, đơn vị đề xuất trình Ủy ban nhân dân Tỉnh  ban hành chương trình.</w:t>
            </w:r>
          </w:p>
          <w:p w14:paraId="4DC064E8" w14:textId="77777777" w:rsidR="00732E42" w:rsidRPr="0013711D" w:rsidRDefault="00732E42" w:rsidP="00732E42">
            <w:pPr>
              <w:widowControl w:val="0"/>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Việc thẩm định được thực hiện thông qua hội đồng tư vấn do Sở Khoa học và Công nghệ thành lập. Thành phần, thành viên, nguyên tắc và trình tự làm việc của hội đồng theo quy định tại khoản 2, 3, 5 và 6 Điều 25 Quy định này.</w:t>
            </w:r>
          </w:p>
          <w:p w14:paraId="68EBF364" w14:textId="77777777" w:rsidR="00732E42" w:rsidRPr="0013711D" w:rsidRDefault="00732E42" w:rsidP="00732E42">
            <w:pPr>
              <w:widowControl w:val="0"/>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7. Kết quả thẩm định được thể hiện trong biên bản, phiếu đánh giá nhận xét và báo cáo thẩm định do Sở Khoa học và Công nghệ quy định, bao gồm các nội dung chính sau đây:</w:t>
            </w:r>
          </w:p>
          <w:p w14:paraId="3EE53EBC" w14:textId="77777777" w:rsidR="00732E42" w:rsidRPr="0013711D" w:rsidRDefault="00732E42" w:rsidP="00732E42">
            <w:pPr>
              <w:widowControl w:val="0"/>
              <w:pBdr>
                <w:top w:val="nil"/>
                <w:left w:val="nil"/>
                <w:bottom w:val="nil"/>
                <w:right w:val="nil"/>
                <w:between w:val="nil"/>
              </w:pBdr>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Tính cấp thiết và cơ sở pháp lý</w:t>
            </w:r>
          </w:p>
          <w:p w14:paraId="7BA4925A" w14:textId="77777777" w:rsidR="00732E42" w:rsidRPr="0013711D" w:rsidRDefault="00732E42" w:rsidP="00732E42">
            <w:pPr>
              <w:widowControl w:val="0"/>
              <w:pBdr>
                <w:top w:val="nil"/>
                <w:left w:val="nil"/>
                <w:bottom w:val="nil"/>
                <w:right w:val="nil"/>
                <w:between w:val="nil"/>
              </w:pBdr>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Mục tiêu, phạm vi và nội dung</w:t>
            </w:r>
          </w:p>
          <w:p w14:paraId="738F81A6" w14:textId="77777777" w:rsidR="00732E42" w:rsidRPr="0013711D" w:rsidRDefault="00732E42" w:rsidP="00732E42">
            <w:pPr>
              <w:widowControl w:val="0"/>
              <w:pBdr>
                <w:top w:val="nil"/>
                <w:left w:val="nil"/>
                <w:bottom w:val="nil"/>
                <w:right w:val="nil"/>
                <w:between w:val="nil"/>
              </w:pBdr>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Dự kiến kết quả, sản phẩm kèm theo chỉ tiêu đánh giá</w:t>
            </w:r>
          </w:p>
          <w:p w14:paraId="636DC05A" w14:textId="77777777" w:rsidR="00732E42" w:rsidRPr="0013711D" w:rsidRDefault="00732E42" w:rsidP="00732E42">
            <w:pPr>
              <w:widowControl w:val="0"/>
              <w:pBdr>
                <w:top w:val="nil"/>
                <w:left w:val="nil"/>
                <w:bottom w:val="nil"/>
                <w:right w:val="nil"/>
                <w:between w:val="nil"/>
              </w:pBdr>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Tác động dự kiến đến kinh tế, xã hội, môi trường, quốc phòng – an ninh</w:t>
            </w:r>
          </w:p>
          <w:p w14:paraId="04793110" w14:textId="77777777" w:rsidR="00732E42" w:rsidRPr="0013711D" w:rsidRDefault="00732E42" w:rsidP="00732E42">
            <w:pPr>
              <w:widowControl w:val="0"/>
              <w:pBdr>
                <w:top w:val="nil"/>
                <w:left w:val="nil"/>
                <w:bottom w:val="nil"/>
                <w:right w:val="nil"/>
                <w:between w:val="nil"/>
              </w:pBdr>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Khả năng thương mại hóa</w:t>
            </w:r>
          </w:p>
          <w:p w14:paraId="385BE9A9" w14:textId="77777777" w:rsidR="00732E42" w:rsidRPr="0013711D" w:rsidRDefault="00732E42" w:rsidP="00732E42">
            <w:pPr>
              <w:widowControl w:val="0"/>
              <w:pBdr>
                <w:top w:val="nil"/>
                <w:left w:val="nil"/>
                <w:bottom w:val="nil"/>
                <w:right w:val="nil"/>
                <w:between w:val="nil"/>
              </w:pBdr>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e) Phương thức tổ chức thực hiện</w:t>
            </w:r>
          </w:p>
          <w:p w14:paraId="391FD0BC" w14:textId="77777777" w:rsidR="00732E42" w:rsidRPr="0013711D" w:rsidRDefault="00732E42" w:rsidP="00732E42">
            <w:pPr>
              <w:widowControl w:val="0"/>
              <w:pBdr>
                <w:top w:val="nil"/>
                <w:left w:val="nil"/>
                <w:bottom w:val="nil"/>
                <w:right w:val="nil"/>
                <w:between w:val="nil"/>
              </w:pBdr>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g) Cơ chế phối hợp</w:t>
            </w:r>
          </w:p>
          <w:p w14:paraId="14979C0F" w14:textId="77777777" w:rsidR="00732E42" w:rsidRPr="0013711D" w:rsidRDefault="00732E42" w:rsidP="00732E42">
            <w:pPr>
              <w:widowControl w:val="0"/>
              <w:pBdr>
                <w:top w:val="nil"/>
                <w:left w:val="nil"/>
                <w:bottom w:val="nil"/>
                <w:right w:val="nil"/>
                <w:between w:val="nil"/>
              </w:pBdr>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h) Kinh phí và nguồn lực thực hiện</w:t>
            </w:r>
          </w:p>
          <w:p w14:paraId="174AA42C" w14:textId="77777777" w:rsidR="00732E42" w:rsidRPr="0013711D" w:rsidRDefault="00732E42" w:rsidP="00732E42">
            <w:pPr>
              <w:widowControl w:val="0"/>
              <w:pBdr>
                <w:top w:val="nil"/>
                <w:left w:val="nil"/>
                <w:bottom w:val="nil"/>
                <w:right w:val="nil"/>
                <w:between w:val="nil"/>
              </w:pBdr>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i) Cơ chế quản lý, giám sát, đánh giá.</w:t>
            </w:r>
          </w:p>
          <w:p w14:paraId="2588F2B8" w14:textId="77777777" w:rsidR="00732E42" w:rsidRPr="0013711D" w:rsidRDefault="00732E42" w:rsidP="00732E42">
            <w:pPr>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8. Sau khi chương trình được ban hành, cơ quan được giao chủ trì chương trình có trách nhiệm phối hợp với cơ quan quản lý nhiệm vụ và các cơ quan, đơn vị liên quan triển khai các công việc sau:</w:t>
            </w:r>
          </w:p>
          <w:p w14:paraId="11D4424E" w14:textId="77777777" w:rsidR="00732E42" w:rsidRPr="0013711D" w:rsidRDefault="00732E42" w:rsidP="00732E42">
            <w:pPr>
              <w:widowControl w:val="0"/>
              <w:pBdr>
                <w:top w:val="nil"/>
                <w:left w:val="nil"/>
                <w:bottom w:val="nil"/>
                <w:right w:val="nil"/>
                <w:between w:val="nil"/>
              </w:pBdr>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Tổ chức thực hiện chương trình;</w:t>
            </w:r>
          </w:p>
          <w:p w14:paraId="17006C6D" w14:textId="77777777" w:rsidR="00732E42" w:rsidRPr="0013711D" w:rsidRDefault="00732E42" w:rsidP="00732E42">
            <w:pPr>
              <w:widowControl w:val="0"/>
              <w:pBdr>
                <w:top w:val="nil"/>
                <w:left w:val="nil"/>
                <w:bottom w:val="nil"/>
                <w:right w:val="nil"/>
                <w:between w:val="nil"/>
              </w:pBdr>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Thực hiện việc xét tài trợ, đặt hàng, phê duyệt, quản lý và tổ chức triển khai, đánh giá các nhiệm vụ, cụm nhiệm vụ, chuỗi nhiệm vụ khoa học, công nghệ và đổi mới sáng tạo theo quy định tại Chương II Quy định này và các hoạt động khoa học và công nghệ khác thuộc chương trình;</w:t>
            </w:r>
          </w:p>
          <w:p w14:paraId="064C4D05" w14:textId="77777777" w:rsidR="00732E42" w:rsidRPr="0013711D" w:rsidRDefault="00732E42" w:rsidP="00732E42">
            <w:pPr>
              <w:widowControl w:val="0"/>
              <w:pBdr>
                <w:top w:val="nil"/>
                <w:left w:val="nil"/>
                <w:bottom w:val="nil"/>
                <w:right w:val="nil"/>
                <w:between w:val="nil"/>
              </w:pBdr>
              <w:tabs>
                <w:tab w:val="left" w:pos="851"/>
              </w:tabs>
              <w:spacing w:before="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color w:val="0D0D0D" w:themeColor="text1" w:themeTint="F2"/>
                <w:sz w:val="28"/>
                <w:szCs w:val="28"/>
              </w:rPr>
              <w:t xml:space="preserve">c) Tham mưu Ủy ban nhân dân Tỉnh  báo cáo Bộ Khoa học và Công nghệ về tình hình, kết quả triển khai chương trình trước ngày 15 tháng 12 hằng năm theo Biểu mẫu BM-04 quy định tại Phụ lục ban hành kèm theo Thông tư số 36/2025/TT-BKHCN. </w:t>
            </w:r>
          </w:p>
          <w:p w14:paraId="0B6BC9E4" w14:textId="45BD303E" w:rsidR="00732E42" w:rsidRPr="0013711D" w:rsidRDefault="00732E42" w:rsidP="00732E42">
            <w:pPr>
              <w:widowControl w:val="0"/>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9. Việc đánh giá chương trình khoa học, công nghệ và đổi mới sáng tạo được thực hiện theo quy định tại Điều 48 Nghị định số 262/2025/NĐ-CP của Chính phủ quy định chi tiết và hướng dẫn thi hành một số điều của </w:t>
            </w:r>
            <w:bookmarkStart w:id="72" w:name="bookmark=id.ibxratheo2lc" w:colFirst="0" w:colLast="0"/>
            <w:bookmarkEnd w:id="72"/>
            <w:r w:rsidRPr="0013711D">
              <w:rPr>
                <w:rFonts w:ascii="Times New Roman" w:hAnsi="Times New Roman" w:cs="Times New Roman"/>
                <w:color w:val="0D0D0D" w:themeColor="text1" w:themeTint="F2"/>
                <w:sz w:val="28"/>
                <w:szCs w:val="28"/>
              </w:rPr>
              <w:fldChar w:fldCharType="begin"/>
            </w:r>
            <w:r w:rsidRPr="0013711D">
              <w:rPr>
                <w:rFonts w:ascii="Times New Roman" w:hAnsi="Times New Roman" w:cs="Times New Roman"/>
                <w:color w:val="0D0D0D" w:themeColor="text1" w:themeTint="F2"/>
                <w:sz w:val="28"/>
                <w:szCs w:val="28"/>
              </w:rPr>
              <w:instrText xml:space="preserve"> HYPERLINK "https://thuvienphapluat.vn/van-ban/Linh-vuc-khac/Luat-Khoa-hoc-Cong-nghe-va-Doi-moi-sang-tao-2025-so-93-2025-QH15-581164.aspx" \h </w:instrText>
            </w:r>
            <w:r w:rsidRPr="0013711D">
              <w:rPr>
                <w:rFonts w:ascii="Times New Roman" w:hAnsi="Times New Roman" w:cs="Times New Roman"/>
                <w:color w:val="0D0D0D" w:themeColor="text1" w:themeTint="F2"/>
                <w:sz w:val="28"/>
                <w:szCs w:val="28"/>
              </w:rPr>
            </w:r>
            <w:r w:rsidRPr="0013711D">
              <w:rPr>
                <w:rFonts w:ascii="Times New Roman" w:hAnsi="Times New Roman" w:cs="Times New Roman"/>
                <w:color w:val="0D0D0D" w:themeColor="text1" w:themeTint="F2"/>
                <w:sz w:val="28"/>
                <w:szCs w:val="28"/>
              </w:rPr>
              <w:fldChar w:fldCharType="separate"/>
            </w:r>
            <w:r w:rsidRPr="0013711D">
              <w:rPr>
                <w:rFonts w:ascii="Times New Roman" w:hAnsi="Times New Roman" w:cs="Times New Roman"/>
                <w:color w:val="0D0D0D" w:themeColor="text1" w:themeTint="F2"/>
                <w:sz w:val="28"/>
                <w:szCs w:val="28"/>
              </w:rPr>
              <w:t>Luật Khoa học, Công nghệ và Đổi mới sáng tạo</w:t>
            </w:r>
            <w:r w:rsidRPr="0013711D">
              <w:rPr>
                <w:rFonts w:ascii="Times New Roman" w:hAnsi="Times New Roman" w:cs="Times New Roman"/>
                <w:color w:val="0D0D0D" w:themeColor="text1" w:themeTint="F2"/>
                <w:sz w:val="28"/>
                <w:szCs w:val="28"/>
              </w:rPr>
              <w:fldChar w:fldCharType="end"/>
            </w:r>
            <w:r w:rsidRPr="0013711D">
              <w:rPr>
                <w:rFonts w:ascii="Times New Roman" w:hAnsi="Times New Roman" w:cs="Times New Roman"/>
                <w:color w:val="0D0D0D" w:themeColor="text1" w:themeTint="F2"/>
                <w:sz w:val="28"/>
                <w:szCs w:val="28"/>
              </w:rPr>
              <w:t> về thông tin, thống kê, đánh giá, chuyển đổi số và các vấn đề chung.</w:t>
            </w:r>
          </w:p>
        </w:tc>
        <w:tc>
          <w:tcPr>
            <w:tcW w:w="3260" w:type="dxa"/>
            <w:vAlign w:val="center"/>
          </w:tcPr>
          <w:p w14:paraId="341AE518"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p>
          <w:p w14:paraId="015309D2" w14:textId="5B70AC71" w:rsidR="00732E42" w:rsidRPr="0013711D" w:rsidRDefault="00732E42" w:rsidP="00732E4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Quy định chi tiết theo Điều 23 Nghị định 267/2025/NĐ-CP với thẩm quyền quy định tại khoản 3:</w:t>
            </w:r>
          </w:p>
          <w:p w14:paraId="412CDE5C" w14:textId="69AC7E53"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bCs/>
                <w:i/>
                <w:color w:val="0D0D0D" w:themeColor="text1" w:themeTint="F2"/>
                <w:sz w:val="28"/>
                <w:szCs w:val="28"/>
              </w:rPr>
              <w:t xml:space="preserve">3. Bộ, cơ quan ngang bộ, cơ quan thuộc Chính phủ, cơ quan khác ở trung ương và </w:t>
            </w:r>
            <w:r w:rsidRPr="0013711D">
              <w:rPr>
                <w:rFonts w:ascii="Times New Roman" w:hAnsi="Times New Roman" w:cs="Times New Roman"/>
                <w:bCs/>
                <w:i/>
                <w:color w:val="0D0D0D" w:themeColor="text1" w:themeTint="F2"/>
                <w:sz w:val="28"/>
                <w:szCs w:val="28"/>
                <w:u w:val="single"/>
              </w:rPr>
              <w:t xml:space="preserve">Ủy ban nhân dân cấp tỉnh quy định chi tiết việc xây dựng, tổ chức triển khai, đánh giá và báo cáo kết quả thực hiện chương trình khoa học, công nghệ và đổi mới sáng tạo </w:t>
            </w:r>
            <w:r w:rsidRPr="0013711D">
              <w:rPr>
                <w:rFonts w:ascii="Times New Roman" w:hAnsi="Times New Roman" w:cs="Times New Roman"/>
                <w:bCs/>
                <w:i/>
                <w:color w:val="0D0D0D" w:themeColor="text1" w:themeTint="F2"/>
                <w:sz w:val="28"/>
                <w:szCs w:val="28"/>
              </w:rPr>
              <w:t>thuộc phạm vi quản lý nhà nước trong trường hợp cần thiết</w:t>
            </w:r>
            <w:r w:rsidRPr="0013711D">
              <w:rPr>
                <w:rFonts w:ascii="Times New Roman" w:hAnsi="Times New Roman" w:cs="Times New Roman"/>
                <w:bCs/>
                <w:color w:val="0D0D0D" w:themeColor="text1" w:themeTint="F2"/>
                <w:sz w:val="28"/>
                <w:szCs w:val="28"/>
              </w:rPr>
              <w:t>.</w:t>
            </w:r>
          </w:p>
        </w:tc>
      </w:tr>
      <w:tr w:rsidR="0013711D" w:rsidRPr="0013711D" w14:paraId="096DD47E" w14:textId="77777777" w:rsidTr="0031097A">
        <w:tc>
          <w:tcPr>
            <w:tcW w:w="6946" w:type="dxa"/>
          </w:tcPr>
          <w:p w14:paraId="7FB15BF9"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p>
        </w:tc>
        <w:tc>
          <w:tcPr>
            <w:tcW w:w="5103" w:type="dxa"/>
          </w:tcPr>
          <w:p w14:paraId="77A25A6B" w14:textId="59A601CC" w:rsidR="00732E42" w:rsidRPr="0013711D" w:rsidRDefault="00732E42" w:rsidP="00732E42">
            <w:pPr>
              <w:widowControl w:val="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Chương IV</w:t>
            </w:r>
          </w:p>
          <w:p w14:paraId="2A73A9EB" w14:textId="77777777" w:rsidR="00732E42" w:rsidRPr="0013711D" w:rsidRDefault="00732E42" w:rsidP="00732E42">
            <w:pPr>
              <w:widowControl w:val="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 xml:space="preserve">HỘI ĐỒNG TƯ VẤN, TỔ CHUYÊN GIA, </w:t>
            </w:r>
          </w:p>
          <w:p w14:paraId="324A62BB" w14:textId="77777777" w:rsidR="00732E42" w:rsidRPr="0013711D" w:rsidRDefault="00732E42" w:rsidP="00732E42">
            <w:pPr>
              <w:widowControl w:val="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TỔ THẨM ĐỊNH, ĐOÀN ĐÁNH GIÁ, CHUYÊN GIA</w:t>
            </w:r>
          </w:p>
          <w:p w14:paraId="52224A61" w14:textId="6ABA68E9" w:rsidR="00732E42" w:rsidRPr="0013711D" w:rsidRDefault="00732E42" w:rsidP="00732E42">
            <w:pPr>
              <w:widowControl w:val="0"/>
              <w:tabs>
                <w:tab w:val="left" w:pos="426"/>
                <w:tab w:val="left" w:pos="1545"/>
              </w:tabs>
              <w:spacing w:before="120"/>
              <w:ind w:firstLine="567"/>
              <w:jc w:val="both"/>
              <w:rPr>
                <w:rFonts w:ascii="Times New Roman" w:hAnsi="Times New Roman" w:cs="Times New Roman"/>
                <w:b/>
                <w:bCs/>
                <w:color w:val="0D0D0D" w:themeColor="text1" w:themeTint="F2"/>
                <w:sz w:val="28"/>
                <w:szCs w:val="28"/>
              </w:rPr>
            </w:pPr>
          </w:p>
        </w:tc>
        <w:tc>
          <w:tcPr>
            <w:tcW w:w="3260" w:type="dxa"/>
          </w:tcPr>
          <w:p w14:paraId="088C4CE0" w14:textId="77777777"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p>
        </w:tc>
      </w:tr>
      <w:tr w:rsidR="0013711D" w:rsidRPr="0013711D" w14:paraId="5C00819E" w14:textId="77777777" w:rsidTr="00F00FD0">
        <w:tc>
          <w:tcPr>
            <w:tcW w:w="6946" w:type="dxa"/>
          </w:tcPr>
          <w:p w14:paraId="4AE36AD7" w14:textId="255C7DB4"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p>
        </w:tc>
        <w:tc>
          <w:tcPr>
            <w:tcW w:w="5103" w:type="dxa"/>
          </w:tcPr>
          <w:p w14:paraId="3E7975C1" w14:textId="77777777" w:rsidR="00732E42" w:rsidRPr="0013711D" w:rsidRDefault="00732E42" w:rsidP="00732E42">
            <w:pPr>
              <w:widowControl w:val="0"/>
              <w:shd w:val="clear" w:color="auto" w:fill="FFFFFF"/>
              <w:tabs>
                <w:tab w:val="left" w:pos="720"/>
              </w:tabs>
              <w:spacing w:before="120" w:after="120"/>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 xml:space="preserve">Điều 25. Hội đồng tư vấn khoa học, công nghệ và đổi mới sáng tạo </w:t>
            </w:r>
          </w:p>
          <w:p w14:paraId="54A74AC6"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1. Hội đồng tư vấn khoa học, công nghệ và đổi mới sáng tạo (gọi tắt là Hội đồng) do cơ quan quản lý nhiệm vụ thành lập để thực hiện hoạt động tư vấn chuyên môn liên quan đến việc thực hiện nhiệm vụ, cụm nhiệm vụ, chuỗi nhiệm vụ hoặc nhiều nhiệm vụ, bao gồm: </w:t>
            </w:r>
          </w:p>
          <w:p w14:paraId="30EC69B8"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a) Hội đồng xét tài trợ, đặt hàng nhiệm vụ, cụm nhiệm vụ, chuỗi nhiệm vụ khoa học và công nghệ; </w:t>
            </w:r>
          </w:p>
          <w:p w14:paraId="78A07EDF"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b) Hội đồng xét duyệt nhiệm vụ đổi mới sáng tạo; </w:t>
            </w:r>
          </w:p>
          <w:p w14:paraId="403038B5" w14:textId="376BC85B"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c) Hội đồng đánh giá khả năng ứng dụng kết quả của nhiệm vụ khoa học, công nghệ và đổi mới sáng tạo; </w:t>
            </w:r>
          </w:p>
          <w:p w14:paraId="14FC4FCC"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d) Hội đồng xác định danh mục nhiệm vụ đổi mới sáng tạo đặt hàng; </w:t>
            </w:r>
          </w:p>
          <w:p w14:paraId="2E8E08FF"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đ) Hội đồng tư vấn chấm dứt hợp đồng trong quá trình thực hiện nhiệm vụ đổi mới sáng tạo; </w:t>
            </w:r>
          </w:p>
          <w:p w14:paraId="19FBE7D8" w14:textId="77777777" w:rsidR="00732E42" w:rsidRPr="0013711D" w:rsidRDefault="00732E42" w:rsidP="00732E42">
            <w:pPr>
              <w:widowControl w:val="0"/>
              <w:shd w:val="clear" w:color="auto" w:fill="FFFFFF"/>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e) Hội đồng điều chỉnh hợp đồng giao nhiệm vụ khoa học, công nghệ và đổi mới sáng tạo; </w:t>
            </w:r>
          </w:p>
          <w:p w14:paraId="6FFA0EB3" w14:textId="77777777" w:rsidR="00732E42" w:rsidRPr="0013711D" w:rsidRDefault="00732E42" w:rsidP="00732E42">
            <w:pPr>
              <w:widowControl w:val="0"/>
              <w:shd w:val="clear" w:color="auto" w:fill="FFFFFF"/>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g) Hội đồng thẩm định chương trình khoa học, công nghệ và đổi mới sáng tạo tỉnh;</w:t>
            </w:r>
          </w:p>
          <w:p w14:paraId="6712E2EF" w14:textId="77777777" w:rsidR="00732E42" w:rsidRPr="0013711D" w:rsidRDefault="00732E42" w:rsidP="00732E42">
            <w:pPr>
              <w:widowControl w:val="0"/>
              <w:shd w:val="clear" w:color="auto" w:fill="FFFFFF"/>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h) Các hội đồng tư vấn khác nhằm phục vụ cho hoạt động tư vấn chuyên môn liên quan đến nhiệm vụ do cơ quan quản lý quyết định. </w:t>
            </w:r>
          </w:p>
          <w:p w14:paraId="5A98D90B" w14:textId="77777777" w:rsidR="00732E42" w:rsidRPr="0013711D" w:rsidRDefault="00732E42" w:rsidP="00732E42">
            <w:pPr>
              <w:widowControl w:val="0"/>
              <w:shd w:val="clear" w:color="auto" w:fill="FFFFFF"/>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Hội đồng có từ 07 đến 09 thành viên, gồm: Chủ tịch, Phó chủ tịch, 02 thành viên là chuyên gia phản biện, 01 thành viên đồng thời là thư ký khoa học và các thành viên khác. Thành phần của hội đồng bao gồm các chuyên gia, nhà khoa học, nhà quản lý, nhà kinh doanh, đại diện tổ chức đặt hàng (nếu có), đại diện đơn vị dự kiến thụ hưởng kết quả của nhiệm vụ (nếu có). Trường hợp Hội đồng hoạt động theo nhiệm kỳ, thành phần Hội đồng không bao gồm chuyên gia phản biện. Chuyên gia phản biện Hội đồng theo nhiệm kỳ do Hội đồng giới thiệu</w:t>
            </w:r>
          </w:p>
          <w:p w14:paraId="34CB5C41" w14:textId="77777777" w:rsidR="00732E42" w:rsidRPr="0013711D" w:rsidRDefault="00732E42" w:rsidP="00732E42">
            <w:pPr>
              <w:widowControl w:val="0"/>
              <w:shd w:val="clear" w:color="auto" w:fill="FFFFFF"/>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Trường hợp đặc biệt, do tính chất phức tạp hoặc yêu cầu đặc thù của nội dung cần tư vấn, cơ quan quản lý nhiệm vụ xem xét, quyết định số lượng và thành phần hội đồng khác với quy định tại khoản này, bảo đảm phù hợp với yêu cầu chuyên môn và quy định của pháp luật có liên quan.</w:t>
            </w:r>
          </w:p>
          <w:p w14:paraId="789EFA9C" w14:textId="77777777" w:rsidR="00732E42" w:rsidRPr="0013711D" w:rsidRDefault="00732E42" w:rsidP="00732E42">
            <w:pPr>
              <w:pBdr>
                <w:top w:val="nil"/>
                <w:left w:val="nil"/>
                <w:bottom w:val="nil"/>
                <w:right w:val="nil"/>
                <w:between w:val="nil"/>
              </w:pBdr>
              <w:spacing w:before="120" w:after="120"/>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Thành viên hội đồng và chuyên gia phản biện phải đáp ứng các điều kiện sau đây:</w:t>
            </w:r>
          </w:p>
          <w:p w14:paraId="06011A14" w14:textId="77777777" w:rsidR="00732E42" w:rsidRPr="0013711D" w:rsidRDefault="00732E42" w:rsidP="00732E42">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Có trình độ, chuyên môn, năng lực, kinh nghiệm thực tiễn phù hợp với lĩnh vực khoa học, công nghệ và đổi mới sáng tạo của nhiệm vụ, vấn đề cần tư vấn;</w:t>
            </w:r>
          </w:p>
          <w:p w14:paraId="735217DA" w14:textId="77777777" w:rsidR="00732E42" w:rsidRPr="0013711D" w:rsidRDefault="00732E42" w:rsidP="00732E42">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Không có xung đột lợi ích trong quá trình đánh giá hồ sơ;</w:t>
            </w:r>
          </w:p>
          <w:p w14:paraId="2F69F4F1" w14:textId="77777777" w:rsidR="00732E42" w:rsidRPr="0013711D" w:rsidRDefault="00732E42" w:rsidP="00732E42">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Không tham gia thực hiện và không thuộc tổ chức đăng ký chủ trì nhiệm vụ khoa học, công nghệ và đổi mới sáng tạo đang xét duyệt;</w:t>
            </w:r>
          </w:p>
          <w:p w14:paraId="0EE68703" w14:textId="77777777" w:rsidR="00732E42" w:rsidRPr="0013711D" w:rsidRDefault="00732E42" w:rsidP="00732E42">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Không là vợ hoặc chồng, cha, mẹ, con, anh, chị, em ruột của chủ nhiệm nhiệm vụ, thư ký khoa học hoặc thành viên chính tham gia thực hiện nhiệm vụ;</w:t>
            </w:r>
          </w:p>
          <w:p w14:paraId="3CD6402D" w14:textId="77777777" w:rsidR="00732E42" w:rsidRPr="0013711D" w:rsidRDefault="00732E42" w:rsidP="00732E42">
            <w:pPr>
              <w:pBdr>
                <w:top w:val="nil"/>
                <w:left w:val="nil"/>
                <w:bottom w:val="nil"/>
                <w:right w:val="nil"/>
                <w:between w:val="nil"/>
              </w:pBdr>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Không thuộc trường hợp sau: đang trong thời hạn bị xử phạt vi phạm hành chính trong lĩnh vực khoa học, công nghệ và đổi mới sáng tạo, đang bị truy cứu trách nhiệm hình sự hoặc đã bị kết án mà chưa được xóa án tích theo quy định của pháp luật.</w:t>
            </w:r>
          </w:p>
          <w:p w14:paraId="0268E022" w14:textId="77777777" w:rsidR="00732E42" w:rsidRPr="0013711D" w:rsidRDefault="00732E42" w:rsidP="00732E42">
            <w:pPr>
              <w:widowControl w:val="0"/>
              <w:shd w:val="clear" w:color="auto" w:fill="FFFFFF"/>
              <w:spacing w:before="120"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Nhiệm vụ và trách nhiệm của thành viên hội đồng theo quy định tại điểm c, d, đ, e khoản 4, khoản 5, khoản 6 Điều 12 Nghị định số 267/2025/NĐ-CP.</w:t>
            </w:r>
          </w:p>
          <w:p w14:paraId="0C6B2D67"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Nguyên tắc làm việc của hội đồng</w:t>
            </w:r>
          </w:p>
          <w:p w14:paraId="06B992FA"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Hội đồng làm việc theo nguyên tắc dân chủ, khách quan, minh bạch, trung thực, tuân thủ pháp luật và đạo đức nghề nghiệp. Các thành viên hội đồng thảo luận công khai về nội dung được giao tư vấn. Ý kiến của các thành viên hội đồng và kiến nghị của hội đồng phải được lập thành văn bản. Các thành viên hội đồng chịu trách nhiệm về ý kiến của mình;</w:t>
            </w:r>
          </w:p>
          <w:p w14:paraId="18484107"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Phiên họp của hội đồng phải có ít nhất 2/3 số thành viên của hội đồng tham dự, trong đó phải có Chủ tịch hoặc Phó Chủ tịch được Chủ tịch hội đồng ủy quyền, các thành viên phản biện và thành viên thư ký khoa học;</w:t>
            </w:r>
          </w:p>
          <w:p w14:paraId="26F36750"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c) Hội đồng bầu một thành viên (trừ ủy viên phản biện) làm thư ký khoa học ngay tại phiên họp để ghi chép các ý kiến thảo luận và lập biên bản phiên họp của hội đồng; </w:t>
            </w:r>
          </w:p>
          <w:p w14:paraId="62CF3CBB"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d) Các ý kiến khác nhau của thành viên được thư ký khoa học tổng hợp để hội đồng thảo luận và biểu quyết thông qua. Các ý kiến kết luận của hội đồng được thông qua khi có ít nhất 3/4 số thành viên của hội đồng tham dự họp thống nhất. Thành viên hội đồng có thể yêu cầu bảo lưu ý kiến trong trường hợp ý kiến đó khác với kết luận của hội đồng. </w:t>
            </w:r>
          </w:p>
          <w:p w14:paraId="4359B583"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Trình tự làm việc của hội đồng</w:t>
            </w:r>
          </w:p>
          <w:p w14:paraId="5C033748"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Thư ký hành chính công bố quyết định thành lập hội đồng, giới thiệu đại biểu tham dự và thông báo tóm tắt chương trình làm việc của hội đồng;</w:t>
            </w:r>
          </w:p>
          <w:p w14:paraId="71895F1E" w14:textId="1C21E963"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Chủ tịch hội đồng hoặc Phó Chủ tịch hội đồng được ủy quyền điều hành phiên họp, thống nhất nguyên tắc và chương trình làm việc của hội đồng;</w:t>
            </w:r>
          </w:p>
          <w:p w14:paraId="3E1300D4"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Hội đồng cử thư ký khoa học để ghi chép đầy đủ ý kiến thảo luận và lập biên bản phiên họp;</w:t>
            </w:r>
          </w:p>
          <w:p w14:paraId="7A139376"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Chủ nhiệm nhiệm vụ hoặc đại diện tổ chức đăng ký chủ trì trình bày tóm tắt trước hội đồng các nội dung của nhiệm vụ cần hội đồng tư vấn; trường hợp họp hội đồng để xác định danh mục nhiệm vụ đổi mới sáng tạo đặt hàng thì đại diện cơ quan quản lý nhiệm vụ đổi mới sáng tạo tóm tắt các yêu cầu đối với hội đồng;</w:t>
            </w:r>
          </w:p>
          <w:p w14:paraId="5C0D1CE3"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Đại diện cơ quan, đơn vị liên quan phát biểu ý kiến về nhiệm vụ (trường hợp cần thiết);</w:t>
            </w:r>
          </w:p>
          <w:p w14:paraId="7E1A1697"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e) Các thành viên hội đồng trình bày ý kiến nhận xét, đánh giá; thư ký khoa học đọc ý kiến nhận xét bằng văn bản của thành viên vắng mặt (nếu có);</w:t>
            </w:r>
          </w:p>
          <w:p w14:paraId="49E18ECC"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g) Hội đồng thảo luận kín (trường hợp cần thiết);</w:t>
            </w:r>
          </w:p>
          <w:p w14:paraId="6D301055"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h) Các thành viên hội đồng đánh giá, chấm điểm theo tiêu chí và thang điểm quy định tại mẫu phiếu đánh giá;</w:t>
            </w:r>
          </w:p>
          <w:p w14:paraId="67EF801E"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i) Giúp việc cho Hội đồng có thư ký hành chính.</w:t>
            </w:r>
          </w:p>
          <w:p w14:paraId="6A12E6D2"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k) Thư ký khoa học lập biên bản họp hội đồng theo quy định;</w:t>
            </w:r>
          </w:p>
          <w:p w14:paraId="118696DF" w14:textId="36D563BD"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l) Hội đồng xem xét, thông qua biên bản làm việc.</w:t>
            </w:r>
          </w:p>
        </w:tc>
        <w:tc>
          <w:tcPr>
            <w:tcW w:w="3260" w:type="dxa"/>
            <w:vAlign w:val="center"/>
          </w:tcPr>
          <w:p w14:paraId="0AB57B5D"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Kế thừa và bổ sung các nội dung về các hình thức tổ chức hội đồng được quy định tại Nghị định 267/2025/NĐ-CP và Nghị định 268/2025/NĐ-CP</w:t>
            </w:r>
          </w:p>
          <w:p w14:paraId="6F4A4D03"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p>
          <w:p w14:paraId="10796F11" w14:textId="4E273FEC" w:rsidR="00732E42" w:rsidRPr="0013711D" w:rsidRDefault="00732E42" w:rsidP="00732E4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Quy định chi tiết về thành phần, tiêu chí đối với thành viên, nguyên tắc làm việc  của Hội đồng phù hợp với thực tiễn đã và đang thực hiện</w:t>
            </w:r>
          </w:p>
          <w:p w14:paraId="1DA6A623" w14:textId="3515C21D" w:rsidR="00732E42" w:rsidRPr="0013711D" w:rsidRDefault="00732E42" w:rsidP="00732E4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(Kế thừa Thông tư 09/2024/TT-BKHCN)</w:t>
            </w:r>
          </w:p>
          <w:p w14:paraId="1D4040B8"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p>
          <w:p w14:paraId="44FF8891"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Quy định chi tiết về trách nhiệm của Hội đồng theo điểm c và d khoản 4 Điều 12 Nghị định 267/2025/NĐ-CP</w:t>
            </w:r>
          </w:p>
          <w:p w14:paraId="1A270595"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p>
          <w:p w14:paraId="660DF5F9"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Nội dung này còn dựa trên quy định tại:</w:t>
            </w:r>
          </w:p>
          <w:p w14:paraId="40A25149"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 Khoản 8, Điều 12 Nghị định 267/2025/NĐ-CP “</w:t>
            </w:r>
            <w:r w:rsidRPr="0013711D">
              <w:rPr>
                <w:rFonts w:ascii="Times New Roman" w:hAnsi="Times New Roman" w:cs="Times New Roman"/>
                <w:bCs/>
                <w:i/>
                <w:color w:val="0D0D0D" w:themeColor="text1" w:themeTint="F2"/>
                <w:sz w:val="28"/>
                <w:szCs w:val="28"/>
              </w:rPr>
              <w:t xml:space="preserve">Ngoài quy định tại khoản 2, 3, 4, 5, 6 và 7 Điều này, bộ, cơ quan ngang bộ, cơ quan thuộc Chính phủ, các cơ quan khác ở trung ương và </w:t>
            </w:r>
            <w:r w:rsidRPr="0013711D">
              <w:rPr>
                <w:rFonts w:ascii="Times New Roman" w:hAnsi="Times New Roman" w:cs="Times New Roman"/>
                <w:bCs/>
                <w:i/>
                <w:color w:val="0D0D0D" w:themeColor="text1" w:themeTint="F2"/>
                <w:sz w:val="28"/>
                <w:szCs w:val="28"/>
                <w:u w:val="single"/>
              </w:rPr>
              <w:t>Ủy ban nhân dân cấp tỉnh quy định chi tiết thành phần, số lượng thành viên, trình tự làm việc</w:t>
            </w:r>
            <w:r w:rsidRPr="0013711D">
              <w:rPr>
                <w:rFonts w:ascii="Times New Roman" w:hAnsi="Times New Roman" w:cs="Times New Roman"/>
                <w:bCs/>
                <w:i/>
                <w:color w:val="0D0D0D" w:themeColor="text1" w:themeTint="F2"/>
                <w:sz w:val="28"/>
                <w:szCs w:val="28"/>
              </w:rPr>
              <w:t xml:space="preserve">, mẫu biên bản họp </w:t>
            </w:r>
            <w:r w:rsidRPr="0013711D">
              <w:rPr>
                <w:rFonts w:ascii="Times New Roman" w:hAnsi="Times New Roman" w:cs="Times New Roman"/>
                <w:bCs/>
                <w:i/>
                <w:color w:val="0D0D0D" w:themeColor="text1" w:themeTint="F2"/>
                <w:sz w:val="28"/>
                <w:szCs w:val="28"/>
                <w:u w:val="single"/>
              </w:rPr>
              <w:t>hội đồng và tổ thẩm định kinh phí,</w:t>
            </w:r>
            <w:r w:rsidRPr="0013711D">
              <w:rPr>
                <w:rFonts w:ascii="Times New Roman" w:hAnsi="Times New Roman" w:cs="Times New Roman"/>
                <w:bCs/>
                <w:i/>
                <w:color w:val="0D0D0D" w:themeColor="text1" w:themeTint="F2"/>
                <w:sz w:val="28"/>
                <w:szCs w:val="28"/>
              </w:rPr>
              <w:t xml:space="preserve"> mẫu phiếu đánh giá, nhận xét đối với các nhiệm vụ khoa học, công nghệ và đổi mới sáng tạo thuộc phạm vi quản lý nhà nước trong trường hợp cần thiết</w:t>
            </w:r>
            <w:r w:rsidRPr="0013711D">
              <w:rPr>
                <w:rFonts w:ascii="Times New Roman" w:hAnsi="Times New Roman" w:cs="Times New Roman"/>
                <w:bCs/>
                <w:color w:val="0D0D0D" w:themeColor="text1" w:themeTint="F2"/>
                <w:sz w:val="28"/>
                <w:szCs w:val="28"/>
              </w:rPr>
              <w:t>”</w:t>
            </w:r>
          </w:p>
          <w:p w14:paraId="2E1532B7"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p>
          <w:p w14:paraId="7E475E1C"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 Điểm a, khoản 3 Điều 12 Nghị định 268/2025/NĐ-CP “</w:t>
            </w:r>
            <w:r w:rsidRPr="0013711D">
              <w:rPr>
                <w:rFonts w:ascii="Times New Roman" w:hAnsi="Times New Roman" w:cs="Times New Roman"/>
                <w:bCs/>
                <w:i/>
                <w:color w:val="0D0D0D" w:themeColor="text1" w:themeTint="F2"/>
                <w:sz w:val="28"/>
                <w:szCs w:val="28"/>
              </w:rPr>
              <w:t>a) Hội đồng xét duyệt do cơ quan quản lý nhiệm vụ đổi mới sáng tạo thành lập, có từ 07 đến 09 thành viên, bao gồm Chủ tịch, Phó Chủ tịch, các ủy viên và thư ký, được lựa chọn theo nguyên tắc bảo đảm tính độc lập, khách quan, là đại diện cơ quan quản lý nhà nước, chuyên gia ngành, doanh nhân, nhà khoa học, chuyên gia công nghệ, chuyên gia tài chính có năng lực và chuyên môn phù hợp với nhiệm vụ. Trường hợp khác do cơ quan quản lý nhiệm vụ đổi mới sáng tạo quyết định</w:t>
            </w:r>
            <w:r w:rsidRPr="0013711D">
              <w:rPr>
                <w:rFonts w:ascii="Times New Roman" w:hAnsi="Times New Roman" w:cs="Times New Roman"/>
                <w:bCs/>
                <w:color w:val="0D0D0D" w:themeColor="text1" w:themeTint="F2"/>
                <w:sz w:val="28"/>
                <w:szCs w:val="28"/>
              </w:rPr>
              <w:t>”</w:t>
            </w:r>
          </w:p>
          <w:p w14:paraId="7356978A" w14:textId="12F24AE4"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bCs/>
                <w:color w:val="0D0D0D" w:themeColor="text1" w:themeTint="F2"/>
                <w:sz w:val="28"/>
                <w:szCs w:val="28"/>
              </w:rPr>
              <w:t xml:space="preserve">- Điểm b, khoản 3 Điều 12 Nghị định 268/2025/NĐ-CP </w:t>
            </w:r>
            <w:r w:rsidRPr="0013711D">
              <w:rPr>
                <w:rFonts w:ascii="Times New Roman" w:hAnsi="Times New Roman" w:cs="Times New Roman"/>
                <w:bCs/>
                <w:i/>
                <w:color w:val="0D0D0D" w:themeColor="text1" w:themeTint="F2"/>
                <w:sz w:val="28"/>
                <w:szCs w:val="28"/>
              </w:rPr>
              <w:t>b) Thành viên Hội đồng xét duyệt đáp ứng các yêu cầu sau: Phù hợp về năng lực, chuyên môn hoặc có kinh nghiệm phù hợp với lĩnh vực của dự án, phương án đầu tư được tư vấn; không có xung đột lợi ích trong quá trình tham gia hoạt động của Hội đồng xét duyệt; không đồng thời là cá nhân, đại diện doanh nghiệp, tổ chức thực hiện hoặc doanh nghiệp, tổ chức tham gia đề xuất nhiệm vụ; không thuộc một trong các trường hợp sau: Đang bị truy cứu trách nhiệm hình sự hoặc đã bị kết án mà chưa được xóa án tích hoặc chưa chấp hành xong quyết định xử phạt vi phạm hành chính trong lĩnh vực khoa học, công nghệ và đổi mới sáng tạo</w:t>
            </w:r>
            <w:r w:rsidRPr="0013711D">
              <w:rPr>
                <w:rFonts w:ascii="Times New Roman" w:hAnsi="Times New Roman" w:cs="Times New Roman"/>
                <w:bCs/>
                <w:color w:val="0D0D0D" w:themeColor="text1" w:themeTint="F2"/>
                <w:sz w:val="28"/>
                <w:szCs w:val="28"/>
              </w:rPr>
              <w:t>;</w:t>
            </w:r>
          </w:p>
        </w:tc>
      </w:tr>
      <w:tr w:rsidR="0013711D" w:rsidRPr="0013711D" w14:paraId="744DCAF5" w14:textId="77777777" w:rsidTr="00D138E6">
        <w:tc>
          <w:tcPr>
            <w:tcW w:w="6946" w:type="dxa"/>
          </w:tcPr>
          <w:p w14:paraId="27610DA3" w14:textId="1E9BD3AE"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p>
        </w:tc>
        <w:tc>
          <w:tcPr>
            <w:tcW w:w="5103" w:type="dxa"/>
          </w:tcPr>
          <w:p w14:paraId="34648EC4" w14:textId="77777777" w:rsidR="00732E42" w:rsidRPr="0013711D" w:rsidRDefault="00732E42" w:rsidP="00732E42">
            <w:pPr>
              <w:widowControl w:val="0"/>
              <w:shd w:val="clear" w:color="auto" w:fill="FFFFFF"/>
              <w:spacing w:before="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 xml:space="preserve">Điều 26. Tổ chuyên gia tư vấn nhiệm vụ khoa học, công nghệ và đổi mới sáng tạo </w:t>
            </w:r>
          </w:p>
          <w:p w14:paraId="51F31027" w14:textId="594E8581" w:rsidR="00732E42" w:rsidRPr="0013711D" w:rsidRDefault="00732E42" w:rsidP="00732E42">
            <w:pPr>
              <w:widowControl w:val="0"/>
              <w:shd w:val="clear" w:color="auto" w:fill="FFFFFF"/>
              <w:spacing w:before="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color w:val="0D0D0D" w:themeColor="text1" w:themeTint="F2"/>
                <w:sz w:val="28"/>
                <w:szCs w:val="28"/>
              </w:rPr>
              <w:t>Tổ chuyên gia tư vấn nhiệm vụ khoa học, công nghệ và đổi mới sáng tạo (sau đây gọi tắt là Tổ chuyên gia) do cơ quan quản lý nhiệm vụ quyết định thành lập để rà soát, lựa chọn đặt hàng, xác định mức trần kinh phí dự kiến hỗ trợ từ ngân sách nhà nước và các nội dung chuyên môn khác phục vụ công tác quản lý đối với từng nhiệm vụ, cụm nhiệm vụ, chuỗi nhiệm vụ khoa học, công nghệ và đổi mới sáng tạo.</w:t>
            </w:r>
          </w:p>
          <w:p w14:paraId="74BF7C3C" w14:textId="282F52E0" w:rsidR="00732E42" w:rsidRPr="0013711D" w:rsidRDefault="00732E42" w:rsidP="00732E42">
            <w:pPr>
              <w:pBdr>
                <w:top w:val="nil"/>
                <w:left w:val="nil"/>
                <w:bottom w:val="nil"/>
                <w:right w:val="nil"/>
                <w:between w:val="nil"/>
              </w:pBdr>
              <w:tabs>
                <w:tab w:val="left" w:pos="851"/>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Tổ chuyên gia có từ 03 đến 07 thành viên, bao gồm tổ trưởng, tổ phó và các tổ viên. Thành phần Tổ chuyên gia là bao gồm nhà khoa học, nhà quản lý, nhà kinh doanh có năng lực, trình độ chuyên môn và kinh nghiệm phù hợp với nội dung nhiệm vụ hoặc vấn đề cần tư vấn.</w:t>
            </w:r>
          </w:p>
          <w:p w14:paraId="72F87140" w14:textId="77777777" w:rsidR="00732E42" w:rsidRPr="0013711D" w:rsidRDefault="00732E42" w:rsidP="00732E42">
            <w:pPr>
              <w:pBdr>
                <w:top w:val="nil"/>
                <w:left w:val="nil"/>
                <w:bottom w:val="nil"/>
                <w:right w:val="nil"/>
                <w:between w:val="nil"/>
              </w:pBdr>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Trường hợp đặc biệt, do tính chất phức tạp hoặc yêu cầu đặc thù của nội dung cần tư vấn, cơ quan quản lý nhiệm vụ xem xét, quyết định số lượng và thành phần Tổ chuyên gia khác với quy định tại khoản này, bảo đảm phù hợp với yêu cầu chuyên môn và quy định của pháp luật có liên quan.</w:t>
            </w:r>
          </w:p>
          <w:p w14:paraId="5E7A740C" w14:textId="77777777" w:rsidR="00732E42" w:rsidRPr="0013711D" w:rsidRDefault="00732E42" w:rsidP="00732E42">
            <w:pPr>
              <w:pBdr>
                <w:top w:val="nil"/>
                <w:left w:val="nil"/>
                <w:bottom w:val="nil"/>
                <w:right w:val="nil"/>
                <w:between w:val="nil"/>
              </w:pBdr>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Tiêu chí đối với thành viên Tổ chuyên gia thực hiện theo quy định tại khoản 3 Điều 25 Quy định này.</w:t>
            </w:r>
          </w:p>
          <w:p w14:paraId="7D3115F8" w14:textId="67233CD8" w:rsidR="00732E42" w:rsidRPr="0013711D" w:rsidRDefault="00732E42" w:rsidP="00732E42">
            <w:pPr>
              <w:pBdr>
                <w:top w:val="nil"/>
                <w:left w:val="nil"/>
                <w:bottom w:val="nil"/>
                <w:right w:val="nil"/>
                <w:between w:val="nil"/>
              </w:pBdr>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Nhiệm vụ và trách nhiệm của Tổ chuyên gia: các thành viên Tổ chuyên gia phân tích, thảo luận và đánh giá theo biểu mẫu quy định về các nội dung chính sau:</w:t>
            </w:r>
          </w:p>
          <w:p w14:paraId="5F24C2AD"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Tính cấp thiết, tầm quan trọng đối với phát triển kinh tế - xã hội, quốc phòng, an ninh, nâng cao tiềm lực khoa học và công nghệ trên địa bàn Tỉnh ;</w:t>
            </w:r>
          </w:p>
          <w:p w14:paraId="204D6328"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Không trùng lặp với các nhiệm vụ khoa học, công nghệ và đổi mới sáng tạo sử dụng ngân sách nhà nước đã và đang thực hiện trên nền tảng quản lý nhiệm vụ khoa học, công nghệ và đổi mới sáng tạo quốc gia;</w:t>
            </w:r>
          </w:p>
          <w:p w14:paraId="53E1B61E"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Khả năng ứng dụng hoặc sử dụng kết quả tạo ra vào sản xuất và đời sống hoặc vào việc xây dựng, hoạch định chính sách;</w:t>
            </w:r>
          </w:p>
          <w:p w14:paraId="15148CC5"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Khả năng huy động nguồn kinh phí ngoài ngân sách nhà nước để thực hiện nhiệm vụ;</w:t>
            </w:r>
          </w:p>
          <w:p w14:paraId="50691C4F"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Tên, định hướng mục tiêu, yêu cầu đối với kết quả, mức trần kinh phí;</w:t>
            </w:r>
          </w:p>
          <w:p w14:paraId="79517F76"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e) Các tiêu chí khác theo yêu cầu của cơ quan quản lý nhiệm vụ (nếu có).</w:t>
            </w:r>
          </w:p>
          <w:p w14:paraId="3FC250E8" w14:textId="4BE175FA"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Nguyên tắc và trình tự làm việc của Tổ chuyên gia thực hiện theo quy định tại khoản 5 và khoản 6 Điều 25 Quy định này.</w:t>
            </w:r>
          </w:p>
          <w:p w14:paraId="5154FF4E" w14:textId="79A8B8B6" w:rsidR="00732E42" w:rsidRPr="0013711D" w:rsidRDefault="00732E42" w:rsidP="00732E42">
            <w:pPr>
              <w:spacing w:before="120" w:after="120"/>
              <w:jc w:val="both"/>
              <w:rPr>
                <w:rFonts w:ascii="Times New Roman" w:hAnsi="Times New Roman" w:cs="Times New Roman"/>
                <w:color w:val="0D0D0D" w:themeColor="text1" w:themeTint="F2"/>
                <w:sz w:val="28"/>
                <w:szCs w:val="28"/>
                <w:lang w:val="pt-BR"/>
              </w:rPr>
            </w:pPr>
          </w:p>
        </w:tc>
        <w:tc>
          <w:tcPr>
            <w:tcW w:w="3260" w:type="dxa"/>
          </w:tcPr>
          <w:p w14:paraId="02C0A67A"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Bổ sung theo quy định về Tổ chuyên gia để thực hiện các nội dung tại Điều 10 Nghị định 267/2025/NĐ-CP</w:t>
            </w:r>
          </w:p>
          <w:p w14:paraId="33BF49F2"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p>
          <w:p w14:paraId="44D32C0D" w14:textId="23613A3D"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bCs/>
                <w:color w:val="0D0D0D" w:themeColor="text1" w:themeTint="F2"/>
                <w:sz w:val="28"/>
                <w:szCs w:val="28"/>
              </w:rPr>
              <w:t>Quy định thêm về số lượng thành viên Tổ chuyên gia  phù hợp với điều kiện thực tiễn trong công tác quản lý nhiệm vụ khoa học và công nghệ trong thời gian qua cũng như tránh việc tùy tiện trong việc xác định số lượng, thành phần của Tổ chuyên gia</w:t>
            </w:r>
            <w:r w:rsidR="00426944" w:rsidRPr="0013711D">
              <w:rPr>
                <w:rFonts w:ascii="Times New Roman" w:hAnsi="Times New Roman" w:cs="Times New Roman"/>
                <w:bCs/>
                <w:color w:val="0D0D0D" w:themeColor="text1" w:themeTint="F2"/>
                <w:sz w:val="28"/>
                <w:szCs w:val="28"/>
              </w:rPr>
              <w:t>.</w:t>
            </w:r>
          </w:p>
        </w:tc>
      </w:tr>
      <w:tr w:rsidR="0013711D" w:rsidRPr="0013711D" w14:paraId="69321E15" w14:textId="77777777" w:rsidTr="00D138E6">
        <w:tc>
          <w:tcPr>
            <w:tcW w:w="6946" w:type="dxa"/>
          </w:tcPr>
          <w:p w14:paraId="496D1E4D"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p>
        </w:tc>
        <w:tc>
          <w:tcPr>
            <w:tcW w:w="5103" w:type="dxa"/>
          </w:tcPr>
          <w:p w14:paraId="68CB663D" w14:textId="77777777" w:rsidR="00732E42" w:rsidRPr="0013711D" w:rsidRDefault="00732E42" w:rsidP="00732E42">
            <w:pPr>
              <w:widowControl w:val="0"/>
              <w:shd w:val="clear" w:color="auto" w:fill="FFFFFF"/>
              <w:spacing w:before="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 xml:space="preserve">Điều 27. Đoàn đánh giá nhiệm vụ khoa học, công nghệ và đổi mới sáng tạo </w:t>
            </w:r>
          </w:p>
          <w:p w14:paraId="5E1E1451"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Đoàn đánh giá có từ 05 đến 09 thành viên, gồm: Trưởng đoàn, Phó trưởng đoàn, thư ký đoàn và các thành viên khác. Thành phần của đoàn đánh giá bao gồm đại diện cơ quan quản lý nhiệm vụ, chuyên gia khoa học, đại diện các cơ quan có liên quan và các thành phần khác để tiến hành đánh giá trong kỳ</w:t>
            </w:r>
            <w:r w:rsidRPr="0013711D">
              <w:rPr>
                <w:rFonts w:ascii="Times New Roman" w:hAnsi="Times New Roman" w:cs="Times New Roman"/>
                <w:b/>
                <w:bCs/>
                <w:color w:val="0D0D0D" w:themeColor="text1" w:themeTint="F2"/>
                <w:sz w:val="28"/>
                <w:szCs w:val="28"/>
              </w:rPr>
              <w:t>,</w:t>
            </w:r>
            <w:r w:rsidRPr="0013711D">
              <w:rPr>
                <w:rFonts w:ascii="Times New Roman" w:hAnsi="Times New Roman" w:cs="Times New Roman"/>
                <w:color w:val="0D0D0D" w:themeColor="text1" w:themeTint="F2"/>
                <w:sz w:val="28"/>
                <w:szCs w:val="28"/>
              </w:rPr>
              <w:t xml:space="preserve"> cuối kỳ, đánh giá hiệu quả đầu ra của nhiệm vụ khoa học và công nghệ</w:t>
            </w:r>
            <w:r w:rsidRPr="0013711D">
              <w:rPr>
                <w:rFonts w:ascii="Times New Roman" w:hAnsi="Times New Roman" w:cs="Times New Roman"/>
                <w:b/>
                <w:bCs/>
                <w:color w:val="0D0D0D" w:themeColor="text1" w:themeTint="F2"/>
                <w:sz w:val="28"/>
                <w:szCs w:val="28"/>
              </w:rPr>
              <w:t xml:space="preserve"> </w:t>
            </w:r>
            <w:r w:rsidRPr="0013711D">
              <w:rPr>
                <w:rFonts w:ascii="Times New Roman" w:hAnsi="Times New Roman" w:cs="Times New Roman"/>
                <w:color w:val="0D0D0D" w:themeColor="text1" w:themeTint="F2"/>
                <w:sz w:val="28"/>
                <w:szCs w:val="28"/>
              </w:rPr>
              <w:t>và đánh giá tác động kết quả của nhiệm vụ phát triển công nghệ, đổi mới sáng tạo và kiểm tra, đánh giá nhiệm vụ đổi mới sáng tạo.</w:t>
            </w:r>
          </w:p>
          <w:p w14:paraId="42FE3F51"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Tiêu chí đối với thành viên tham gia đoàn đánh giá thực hiện theo quy định tại khoản 3 Điều 25 Quy định này.</w:t>
            </w:r>
          </w:p>
          <w:p w14:paraId="2ECFE2BD"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Nhiệm vụ và trách nhiệm của cá nhân tham gia thực hiện đánh giá: đánh giá trung thực, khách quan và công bằng, minh bạch dựa trên chất lượng hồ sơ, mức độ hoàn thành so với mục tiêu, kết quả đầu ra và tác động thực tiễn của nhiệm vụ so với hợp đồng giao nhiệm vụ; việc thực hiện đầy đủ các quy trình, quy định liên quan trong quá trình triển khai; chịu trách nhiệm cá nhân về kết quả đánh giá của mình và trách nhiệm tập thể về kết luận chung của đoàn đánh giá; cá nhân tham gia thực hiện đánh giá không được sử dụng, công bố, lưu giữ hoặc khai thác trái phép thông tin, kết quả của nhiệm vụ; giữ bí mật về các thông tin liên quan trong quá trình đánh giá;</w:t>
            </w:r>
          </w:p>
          <w:p w14:paraId="783A3E1B"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Việc đánh giá nhiệm vụ được thực hiện theo phương thức trực tiếp, phương thức trực tuyến hoặc kết hợp hai phương thức.</w:t>
            </w:r>
          </w:p>
          <w:p w14:paraId="6D6D7CA7"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Nguyên tắc làm việc của đoàn đánh giá thực hiện theo quy định tại khoản 5 Điều 25 Quy định này.</w:t>
            </w:r>
          </w:p>
          <w:p w14:paraId="1C5413C6"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Trình tự làm việc của đoàn đánh giá</w:t>
            </w:r>
          </w:p>
          <w:p w14:paraId="60874534"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a) Thư ký đoàn tuyên bố lý do, giới thiệu thành phần đoàn đánh giá; đại diện đơn vị chủ trì giới thiệu thành phần tham dự của đơn vị; </w:t>
            </w:r>
          </w:p>
          <w:p w14:paraId="4076D786"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Trưởng đoàn đánh giá chủ trì và phân công nhiệm vụ cho thành viên đoàn;</w:t>
            </w:r>
          </w:p>
          <w:p w14:paraId="2A36FE48"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c) Chủ nhiệm nhiệm vụ hoặc đại diện tổ chức đăng ký chủ trì trình bày tóm tắt tình hình triển khai, kết quả thực hiện nhiệm vụ; </w:t>
            </w:r>
          </w:p>
          <w:p w14:paraId="1AC5D864"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d) Các thành viên đoàn đánh giá thảo luận, trao đổi ý kiến đối với tổ chức chủ trì, chủ nhiệm nhiệm vụ và các cá nhân tham gia thực hiện nhiệm vụ; </w:t>
            </w:r>
          </w:p>
          <w:p w14:paraId="330B2BB4"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Các thành viên đoàn đánh giá trình bày ý kiến nhận xét, đánh giá; thư ký đoàn đọc ý kiến nhận xét bằng văn bản của thành viên vắng mặt (nếu có);</w:t>
            </w:r>
          </w:p>
          <w:p w14:paraId="4E9854C8" w14:textId="77777777" w:rsidR="00732E42" w:rsidRPr="0013711D" w:rsidRDefault="00732E42" w:rsidP="00732E42">
            <w:pPr>
              <w:widowControl w:val="0"/>
              <w:shd w:val="clear" w:color="auto" w:fill="FFFFFF"/>
              <w:tabs>
                <w:tab w:val="left" w:pos="2268"/>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e) Đoàn đánh giá thảo luận kín (nếu cần);</w:t>
            </w:r>
          </w:p>
          <w:p w14:paraId="44F965EE"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g) Các thành viên đoàn đánh giá, chấm điểm theo tiêu chí và thang điểm tại mẫu phiếu đánh giá theo quy định; </w:t>
            </w:r>
          </w:p>
          <w:p w14:paraId="2EC83D2B" w14:textId="77777777" w:rsidR="00732E42" w:rsidRPr="0013711D" w:rsidRDefault="00732E42" w:rsidP="00732E42">
            <w:pPr>
              <w:widowControl w:val="0"/>
              <w:shd w:val="clear" w:color="auto" w:fill="FFFFFF"/>
              <w:tabs>
                <w:tab w:val="left" w:pos="2268"/>
              </w:tabs>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h) Thư ký đoàn tổng hợp kết quả phiếu đánh giá của các thành viên;</w:t>
            </w:r>
          </w:p>
          <w:p w14:paraId="52DF6F11"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i) Thư ký đoàn lập Biên bản họp theo quy định; </w:t>
            </w:r>
          </w:p>
          <w:p w14:paraId="040DDA22"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k) Đoàn đánh giá thông qua biên bản làm việc;</w:t>
            </w:r>
          </w:p>
          <w:p w14:paraId="6DCD218E" w14:textId="77777777"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l) Lập báo cáo đánh giá theo quy định tại điểm đ khoản 4 Điều 17 Nghị định số 267/2025/NĐ-CP. </w:t>
            </w:r>
          </w:p>
          <w:p w14:paraId="7A304264" w14:textId="2AB56A82" w:rsidR="00732E42" w:rsidRPr="0013711D" w:rsidRDefault="00732E42" w:rsidP="00732E42">
            <w:pPr>
              <w:widowControl w:val="0"/>
              <w:shd w:val="clear" w:color="auto" w:fill="FFFFFF"/>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m) Trong trường hợp phát sinh các vấn đề ngoài chuyên môn của đoàn đánh giá thì Trưởng đoàn đề xuất cơ quan quản lý nhiệm vụ mời chuyên gia tư vấn độc lập hỗ trợ Đoàn đánh giá trước khi kết luận.</w:t>
            </w:r>
          </w:p>
        </w:tc>
        <w:tc>
          <w:tcPr>
            <w:tcW w:w="3260" w:type="dxa"/>
          </w:tcPr>
          <w:p w14:paraId="396A008E" w14:textId="10485AE9" w:rsidR="00732E42" w:rsidRPr="0013711D" w:rsidRDefault="00732E42" w:rsidP="00732E4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Bổ sung theo quy định về Đoàn đánh giá để thực hiện các nội dung đánh giá trong kỳ, cuối kỳ tại Điều 16, điều 17, Nghị định 267/2025/NĐ-CP; Điều 6 Thông tư số 36/2025/TT-BKHCN</w:t>
            </w:r>
            <w:r w:rsidR="00FB35D6" w:rsidRPr="0013711D">
              <w:rPr>
                <w:rFonts w:ascii="Times New Roman" w:hAnsi="Times New Roman" w:cs="Times New Roman"/>
                <w:bCs/>
                <w:color w:val="0D0D0D" w:themeColor="text1" w:themeTint="F2"/>
                <w:sz w:val="28"/>
                <w:szCs w:val="28"/>
              </w:rPr>
              <w:t>.</w:t>
            </w:r>
          </w:p>
          <w:p w14:paraId="32A40F98"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p>
          <w:p w14:paraId="286FEF0A" w14:textId="42D44FF8"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bCs/>
                <w:color w:val="0D0D0D" w:themeColor="text1" w:themeTint="F2"/>
                <w:sz w:val="28"/>
                <w:szCs w:val="28"/>
              </w:rPr>
              <w:t xml:space="preserve"> Triển khai theo quy định điểm b và điểm c, khoản 4 Điều 4 Thông tư 38/2025/TT-BKHCN</w:t>
            </w:r>
            <w:r w:rsidR="00FB35D6" w:rsidRPr="0013711D">
              <w:rPr>
                <w:rFonts w:ascii="Times New Roman" w:hAnsi="Times New Roman" w:cs="Times New Roman"/>
                <w:bCs/>
                <w:color w:val="0D0D0D" w:themeColor="text1" w:themeTint="F2"/>
                <w:sz w:val="28"/>
                <w:szCs w:val="28"/>
              </w:rPr>
              <w:t>.</w:t>
            </w:r>
          </w:p>
        </w:tc>
      </w:tr>
      <w:tr w:rsidR="0013711D" w:rsidRPr="0013711D" w14:paraId="36CBE2FD" w14:textId="77777777" w:rsidTr="00D138E6">
        <w:tc>
          <w:tcPr>
            <w:tcW w:w="6946" w:type="dxa"/>
          </w:tcPr>
          <w:p w14:paraId="5D2DC5A2"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p>
        </w:tc>
        <w:tc>
          <w:tcPr>
            <w:tcW w:w="5103" w:type="dxa"/>
          </w:tcPr>
          <w:p w14:paraId="49860942" w14:textId="77777777" w:rsidR="00732E42" w:rsidRPr="0013711D" w:rsidRDefault="00732E42" w:rsidP="00732E42">
            <w:pPr>
              <w:widowControl w:val="0"/>
              <w:shd w:val="clear" w:color="auto" w:fill="FFFFFF"/>
              <w:spacing w:before="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28. Tổ thẩm định kinh phí nhiệm vụ khoa học, công nghệ và đổi mới sáng tạo</w:t>
            </w:r>
          </w:p>
          <w:p w14:paraId="361DFB53"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Tổ thẩm định kinh phí nhiệm vụ khoa học, công nghệ và đổi mới sáng tạo (sau đây gọi tắt là Tổ thẩm định) do cơ quan quản lý nhiệm vụ quyết định thành lập để thực hiện rà soát định mức chi, sự phù hợp với nội dung công việc và chi phí khác theo quy định hiện hành.</w:t>
            </w:r>
          </w:p>
          <w:p w14:paraId="373F6A88"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2. Tổ thẩm định có từ 03 đến 05 thành viên, gồm: tổ trưởng, các thành viên và thư ký. Thành viên của Tổ thẩm định có ít nhất 01 (một) thành viên có chuyên môn thuộc lĩnh vực tài chính, các thành viên còn lại có chuyên môn phù hợp với nội dung cần thẩm định. Giúp việc cho Tổ thẩm định có thư ký hành chính. </w:t>
            </w:r>
          </w:p>
          <w:p w14:paraId="16E6B2E8"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3. Trường hợp đặc biệt do tính chất phức tạp hoặc yêu cầu đặc thù của vấn đề cần tư vấn, cơ quan quản lý nhiệm vụ xem xét quyết định số lượng thành viên và thành phần Tổ thẩm định khác so với quy định tại khoản 2 Điều này. </w:t>
            </w:r>
          </w:p>
          <w:p w14:paraId="2B6A3D68"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Nguyên tắc làm việc của Tổ thẩm định</w:t>
            </w:r>
          </w:p>
          <w:p w14:paraId="25C2916E"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Phiên họp của Tổ thẩm định phải có ít nhất 3/4 số thành viên tổ thẩm định tham dự, trong đó phải có thành viên có chuyên môn thuộc lĩnh vực tài chính;</w:t>
            </w:r>
          </w:p>
          <w:p w14:paraId="3451E9DA"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Tổ trưởng Tổ thẩm định chủ trì các phiên họp của Tổ thẩm định. Các thành viên Tổ thẩm định nêu ý kiến thẩm định theo nội dung và tiêu chí quy định;</w:t>
            </w:r>
          </w:p>
          <w:p w14:paraId="45850F36"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c) Các ý kiến của thành viên được thư ký tổng hợp, đưa vào Biên bản thẩm định. Trường hợp có thành viên không thống nhất với kết luận chung của Tổ thẩm định và đề nghị bảo lưu ý kiến, Tổ thẩm định báo cáo cho Cơ quan quản lý nhiệm vụ đồng thời đề xuất phương án xử lý. </w:t>
            </w:r>
          </w:p>
          <w:p w14:paraId="1CA55B3E"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Trình tự làm việc của Tổ thẩm định</w:t>
            </w:r>
          </w:p>
          <w:p w14:paraId="0EAA1E16"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Công bố quyết định thành lập Tổ thẩm định;</w:t>
            </w:r>
          </w:p>
          <w:p w14:paraId="2F50ED30"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Tổ trưởng chủ trì phiên họp của Tổ thẩm định;</w:t>
            </w:r>
          </w:p>
          <w:p w14:paraId="4EA810F2"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Chủ nhiệm nhiệm vụ hoặc đại diện tổ chức chủ trì báo cáo về nội dung đã chỉnh sửa, hoàn thiện theo kết quả xét duyệt, xét chọn nhiệm vụ; trả lời các câu hỏi của thành viên Tổ thẩm định (nếu có);</w:t>
            </w:r>
          </w:p>
          <w:p w14:paraId="209EEAD5"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Thành viên Tổ thẩm định cho ý kiến nhận xét đối với những nội dung của nhiệm vụ theo kết quả xét duyệt, xét chọn nhiệm vụ và nêu ý kiến thẩm định; thảo luận về dự kiến kết luận của Tổ thẩm định. Đại diện Tổ chức chủ trì có quyền nêu ý kiến giải trình, làm rõ trước khi Tổ thẩm định kết luận chính thức;</w:t>
            </w:r>
          </w:p>
          <w:p w14:paraId="0BA3BBD5" w14:textId="77777777" w:rsidR="00732E42" w:rsidRPr="0013711D" w:rsidRDefault="00732E42" w:rsidP="00732E42">
            <w:pPr>
              <w:widowControl w:val="0"/>
              <w:shd w:val="clear" w:color="auto" w:fill="FFFFFF"/>
              <w:spacing w:after="120"/>
              <w:ind w:firstLine="567"/>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đ) Tổ thẩm định hoàn thiện biên bản thẩm định theo các biểu mẫu quy định. </w:t>
            </w:r>
          </w:p>
          <w:p w14:paraId="4003CF10" w14:textId="77777777" w:rsidR="00732E42" w:rsidRPr="0013711D" w:rsidRDefault="00732E42" w:rsidP="00732E42">
            <w:pPr>
              <w:widowControl w:val="0"/>
              <w:shd w:val="clear" w:color="auto" w:fill="FFFFFF"/>
              <w:spacing w:before="120"/>
              <w:ind w:firstLine="567"/>
              <w:jc w:val="both"/>
              <w:rPr>
                <w:rFonts w:ascii="Times New Roman" w:hAnsi="Times New Roman" w:cs="Times New Roman"/>
                <w:b/>
                <w:bCs/>
                <w:color w:val="0D0D0D" w:themeColor="text1" w:themeTint="F2"/>
                <w:sz w:val="28"/>
                <w:szCs w:val="28"/>
              </w:rPr>
            </w:pPr>
          </w:p>
        </w:tc>
        <w:tc>
          <w:tcPr>
            <w:tcW w:w="3260" w:type="dxa"/>
          </w:tcPr>
          <w:p w14:paraId="6D5534FD"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Nội dung này dựa trên quy định tại:</w:t>
            </w:r>
          </w:p>
          <w:p w14:paraId="78DEC68B"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 Khoản 8, Điều 12 Nghị định 267/2025/NĐ-CP “</w:t>
            </w:r>
            <w:r w:rsidRPr="0013711D">
              <w:rPr>
                <w:rFonts w:ascii="Times New Roman" w:hAnsi="Times New Roman" w:cs="Times New Roman"/>
                <w:bCs/>
                <w:i/>
                <w:color w:val="0D0D0D" w:themeColor="text1" w:themeTint="F2"/>
                <w:sz w:val="28"/>
                <w:szCs w:val="28"/>
              </w:rPr>
              <w:t xml:space="preserve">Ngoài quy định tại khoản 2, 3, 4, 5, 6 và 7 Điều này, bộ, cơ quan ngang bộ, cơ quan thuộc Chính phủ, các cơ quan khác ở trung ương và </w:t>
            </w:r>
            <w:r w:rsidRPr="0013711D">
              <w:rPr>
                <w:rFonts w:ascii="Times New Roman" w:hAnsi="Times New Roman" w:cs="Times New Roman"/>
                <w:bCs/>
                <w:i/>
                <w:color w:val="0D0D0D" w:themeColor="text1" w:themeTint="F2"/>
                <w:sz w:val="28"/>
                <w:szCs w:val="28"/>
                <w:u w:val="single"/>
              </w:rPr>
              <w:t>Ủy ban nhân dân cấp tỉnh quy định chi tiết thành phần, số lượng thành viên, trình tự làm việc,</w:t>
            </w:r>
            <w:r w:rsidRPr="0013711D">
              <w:rPr>
                <w:rFonts w:ascii="Times New Roman" w:hAnsi="Times New Roman" w:cs="Times New Roman"/>
                <w:bCs/>
                <w:i/>
                <w:color w:val="0D0D0D" w:themeColor="text1" w:themeTint="F2"/>
                <w:sz w:val="28"/>
                <w:szCs w:val="28"/>
              </w:rPr>
              <w:t xml:space="preserve"> mẫu biên bản họp hội đồng và </w:t>
            </w:r>
            <w:r w:rsidRPr="0013711D">
              <w:rPr>
                <w:rFonts w:ascii="Times New Roman" w:hAnsi="Times New Roman" w:cs="Times New Roman"/>
                <w:b/>
                <w:bCs/>
                <w:i/>
                <w:color w:val="0D0D0D" w:themeColor="text1" w:themeTint="F2"/>
                <w:sz w:val="28"/>
                <w:szCs w:val="28"/>
                <w:u w:val="single"/>
              </w:rPr>
              <w:t>tổ thẩm định kinh phí</w:t>
            </w:r>
            <w:r w:rsidRPr="0013711D">
              <w:rPr>
                <w:rFonts w:ascii="Times New Roman" w:hAnsi="Times New Roman" w:cs="Times New Roman"/>
                <w:bCs/>
                <w:i/>
                <w:color w:val="0D0D0D" w:themeColor="text1" w:themeTint="F2"/>
                <w:sz w:val="28"/>
                <w:szCs w:val="28"/>
              </w:rPr>
              <w:t>, mẫu phiếu đánh giá, nhận xét đối với các nhiệm vụ khoa học, công nghệ và đổi mới sáng tạo thuộc phạm vi quản lý nhà nước trong trường hợp cần thiết</w:t>
            </w:r>
            <w:r w:rsidRPr="0013711D">
              <w:rPr>
                <w:rFonts w:ascii="Times New Roman" w:hAnsi="Times New Roman" w:cs="Times New Roman"/>
                <w:bCs/>
                <w:color w:val="0D0D0D" w:themeColor="text1" w:themeTint="F2"/>
                <w:sz w:val="28"/>
                <w:szCs w:val="28"/>
              </w:rPr>
              <w:t>”</w:t>
            </w:r>
          </w:p>
          <w:p w14:paraId="1573AD6C" w14:textId="77777777" w:rsidR="00732E42" w:rsidRPr="0013711D" w:rsidRDefault="00732E42" w:rsidP="00732E42">
            <w:pPr>
              <w:widowControl w:val="0"/>
              <w:jc w:val="both"/>
              <w:rPr>
                <w:rFonts w:ascii="Times New Roman" w:hAnsi="Times New Roman" w:cs="Times New Roman"/>
                <w:bCs/>
                <w:color w:val="0D0D0D" w:themeColor="text1" w:themeTint="F2"/>
                <w:sz w:val="28"/>
                <w:szCs w:val="28"/>
              </w:rPr>
            </w:pPr>
          </w:p>
          <w:p w14:paraId="6D2B7246" w14:textId="1CAB4DCE"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bCs/>
                <w:color w:val="0D0D0D" w:themeColor="text1" w:themeTint="F2"/>
                <w:sz w:val="28"/>
                <w:szCs w:val="28"/>
              </w:rPr>
              <w:t>Điều chỉnh bổ sung một số nội dung phù hợp với thực tế triển khai</w:t>
            </w:r>
            <w:r w:rsidR="00C1540C" w:rsidRPr="0013711D">
              <w:rPr>
                <w:rFonts w:ascii="Times New Roman" w:hAnsi="Times New Roman" w:cs="Times New Roman"/>
                <w:bCs/>
                <w:color w:val="0D0D0D" w:themeColor="text1" w:themeTint="F2"/>
                <w:sz w:val="28"/>
                <w:szCs w:val="28"/>
              </w:rPr>
              <w:t>.</w:t>
            </w:r>
          </w:p>
        </w:tc>
      </w:tr>
      <w:tr w:rsidR="0013711D" w:rsidRPr="0013711D" w14:paraId="6C1A56EF" w14:textId="77777777" w:rsidTr="00D138E6">
        <w:tc>
          <w:tcPr>
            <w:tcW w:w="6946" w:type="dxa"/>
          </w:tcPr>
          <w:p w14:paraId="5A1BE31B"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p>
        </w:tc>
        <w:tc>
          <w:tcPr>
            <w:tcW w:w="5103" w:type="dxa"/>
          </w:tcPr>
          <w:p w14:paraId="4022AF62" w14:textId="77777777" w:rsidR="00732E42" w:rsidRPr="0013711D" w:rsidRDefault="00732E42" w:rsidP="00732E42">
            <w:pPr>
              <w:widowControl w:val="0"/>
              <w:shd w:val="clear" w:color="auto" w:fill="FFFFFF"/>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 xml:space="preserve">Điều 29. Tổ chức tư vấn và chuyên gia tư vấn độc lập </w:t>
            </w:r>
          </w:p>
          <w:p w14:paraId="0DAF0C8F"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Trường hợp cần thiết, cơ quan quản lý nhiệm vụ có thể thuê tổ chức tư vấn độc lập hoặc chuyên gia tư vấn độc lập để lấy ý kiến trong quá trình quản lý và tổ chức thực hiện nhiệm vụ khoa học, công nghệ và đổi mới sáng tạo.</w:t>
            </w:r>
          </w:p>
          <w:p w14:paraId="0F818825" w14:textId="7777777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Chuyên gia tư vấn độc lập theo quy định tại khoản 1 và khoản 3 Điều 7 Thông tư số 38/2025/TT-BKHCN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w:t>
            </w:r>
          </w:p>
          <w:p w14:paraId="7AE479B7" w14:textId="7A9D1A67" w:rsidR="00732E42" w:rsidRPr="0013711D" w:rsidRDefault="00732E42" w:rsidP="00732E42">
            <w:pPr>
              <w:widowControl w:val="0"/>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Tổ chức tư vấn độc lập theo quy định tại khoản 2 và khoản 3 Điều 7 Thông tư số 38/2025/TT-BKHCN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w:t>
            </w:r>
          </w:p>
        </w:tc>
        <w:tc>
          <w:tcPr>
            <w:tcW w:w="3260" w:type="dxa"/>
          </w:tcPr>
          <w:p w14:paraId="13709D4A" w14:textId="77777777" w:rsidR="00732E42" w:rsidRPr="0013711D" w:rsidRDefault="00732E42" w:rsidP="00732E42">
            <w:pPr>
              <w:widowControl w:val="0"/>
              <w:spacing w:before="8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 Quy định tổ chức tư vấn độc lập để thực hiện các nội dung quy định tại Điều 16, 18 Nghị định 267/2025/NĐ-CP; Điều 12, Nghị định 268/2025/NĐ-CP</w:t>
            </w:r>
          </w:p>
          <w:p w14:paraId="22D8239B" w14:textId="77777777" w:rsidR="00732E42" w:rsidRPr="0013711D" w:rsidRDefault="00732E42" w:rsidP="00732E42">
            <w:pPr>
              <w:spacing w:before="6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 Thực hiện theo quy định được viện dẫn tại Điều 7 Thông tư số 38/2025/TT-BKHCN.</w:t>
            </w:r>
          </w:p>
          <w:p w14:paraId="5785FDF7" w14:textId="77777777"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p>
          <w:p w14:paraId="2A1E6BCD" w14:textId="660CC731"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bCs/>
                <w:color w:val="0D0D0D" w:themeColor="text1" w:themeTint="F2"/>
                <w:sz w:val="28"/>
                <w:szCs w:val="28"/>
              </w:rPr>
              <w:t>Kế thừa và điều chỉnh lại quy định được viện dẫn tại Điều 7 Thông tư số 38/2025/TT-BKHCN</w:t>
            </w:r>
            <w:r w:rsidR="00FB35D6" w:rsidRPr="0013711D">
              <w:rPr>
                <w:rFonts w:ascii="Times New Roman" w:hAnsi="Times New Roman" w:cs="Times New Roman"/>
                <w:bCs/>
                <w:color w:val="0D0D0D" w:themeColor="text1" w:themeTint="F2"/>
                <w:sz w:val="28"/>
                <w:szCs w:val="28"/>
              </w:rPr>
              <w:t>.</w:t>
            </w:r>
          </w:p>
        </w:tc>
      </w:tr>
      <w:tr w:rsidR="0013711D" w:rsidRPr="0013711D" w14:paraId="34F369CB" w14:textId="77777777" w:rsidTr="00D138E6">
        <w:tc>
          <w:tcPr>
            <w:tcW w:w="6946" w:type="dxa"/>
          </w:tcPr>
          <w:p w14:paraId="3EF30249"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p>
        </w:tc>
        <w:tc>
          <w:tcPr>
            <w:tcW w:w="5103" w:type="dxa"/>
          </w:tcPr>
          <w:p w14:paraId="7935EA92" w14:textId="77777777" w:rsidR="00732E42" w:rsidRPr="0013711D" w:rsidRDefault="00732E42" w:rsidP="00732E42">
            <w:pPr>
              <w:spacing w:before="24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ab/>
              <w:t>Chương V</w:t>
            </w:r>
          </w:p>
          <w:p w14:paraId="2474E38B" w14:textId="77777777" w:rsidR="00732E42" w:rsidRPr="0013711D" w:rsidRDefault="00732E42" w:rsidP="00732E42">
            <w:pPr>
              <w:widowControl w:val="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 xml:space="preserve">QUẢN LÝ KẾT QUẢ </w:t>
            </w:r>
          </w:p>
          <w:p w14:paraId="334A12C1" w14:textId="77777777" w:rsidR="00732E42" w:rsidRPr="0013711D" w:rsidRDefault="00732E42" w:rsidP="00732E42">
            <w:pPr>
              <w:widowControl w:val="0"/>
              <w:spacing w:after="24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NHIỆM VỤ KHOA HỌC, CÔNG NGHỆ VÀ ĐỔI MỚI SÁNG TẠO</w:t>
            </w:r>
          </w:p>
          <w:p w14:paraId="0BAB7BAC" w14:textId="3BBE45FD" w:rsidR="00732E42" w:rsidRPr="0013711D" w:rsidRDefault="00732E42" w:rsidP="00732E42">
            <w:pPr>
              <w:widowControl w:val="0"/>
              <w:shd w:val="clear" w:color="auto" w:fill="FFFFFF"/>
              <w:tabs>
                <w:tab w:val="left" w:pos="1950"/>
              </w:tabs>
              <w:spacing w:after="120"/>
              <w:ind w:firstLine="567"/>
              <w:jc w:val="both"/>
              <w:rPr>
                <w:rFonts w:ascii="Times New Roman" w:hAnsi="Times New Roman" w:cs="Times New Roman"/>
                <w:b/>
                <w:bCs/>
                <w:color w:val="0D0D0D" w:themeColor="text1" w:themeTint="F2"/>
                <w:sz w:val="28"/>
                <w:szCs w:val="28"/>
              </w:rPr>
            </w:pPr>
          </w:p>
        </w:tc>
        <w:tc>
          <w:tcPr>
            <w:tcW w:w="3260" w:type="dxa"/>
          </w:tcPr>
          <w:p w14:paraId="4CB41E18" w14:textId="77777777"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p>
        </w:tc>
      </w:tr>
      <w:tr w:rsidR="0013711D" w:rsidRPr="0013711D" w14:paraId="2DE1C241" w14:textId="77777777" w:rsidTr="00D138E6">
        <w:tc>
          <w:tcPr>
            <w:tcW w:w="6946" w:type="dxa"/>
          </w:tcPr>
          <w:p w14:paraId="19A7534E" w14:textId="77777777" w:rsidR="00732E42" w:rsidRPr="0013711D" w:rsidRDefault="00732E42" w:rsidP="00732E42">
            <w:pPr>
              <w:spacing w:before="8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NGHỊ ĐỊNH 267/2025/NĐ-CP</w:t>
            </w:r>
          </w:p>
          <w:p w14:paraId="433388A4" w14:textId="77777777" w:rsidR="00732E42" w:rsidRPr="0013711D" w:rsidRDefault="00732E42" w:rsidP="00732E42">
            <w:pPr>
              <w:spacing w:before="8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18. Đánh giá tác động của kết quả thực hiện nhiệm vụ phát triển công nghệ, đổi mới sáng tạo</w:t>
            </w:r>
          </w:p>
          <w:p w14:paraId="2B0DC2FD" w14:textId="3CA77B72"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Nội dung và tiêu chí đánh giá.</w:t>
            </w:r>
          </w:p>
          <w:p w14:paraId="49FE1B5B"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Tác động dài hạn đối với phát triển kinh tế - xã hội, văn hóa, giáo dục, môi trường, bảo đảm quốc phòng, an ninh, tiềm lực và vị thế khoa học quốc gia, được định lượng bằng mức đóng góp vào tăng trưởng kinh tế, tỷ lệ giảm phát thải hoặc cải thiện chỉ số môi trường, số công nghệ lưỡng dụng phục vụ quốc phòng, an ninh, số lĩnh vực khoa học và công nghệ quốc gia được gia tăng vị trí xếp hạng quốc tế;</w:t>
            </w:r>
          </w:p>
          <w:p w14:paraId="346C5BC9"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Tác động đối với ngành sản xuất, doanh nghiệp, tập trung vào nâng cao năng lực công nghệ, khả năng cạnh tranh và phát triển bền vững, được định lượng qua số lượng doanh nghiệp ứng dụng kết quả nghiên cứu, số dây chuyền/thiết bị công nghệ được nâng cấp, tỷ lệ doanh thu hoặc lợi nhuận tăng thêm của doanh nghiệp tham gia, số sản phẩm đạt tiêu chuẩn quốc tế;</w:t>
            </w:r>
          </w:p>
          <w:p w14:paraId="3C09ECCF"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Tác động xã hội, tập trung vào tạo việc làm, nâng cao chất lượng nguồn nhân lực, lan tỏa tri thức khoa học, công nghệ và đổi mới sáng tạo, đóng góp tri thức mới (lý thuyết, mô hình, phương pháp nghiên cứu), công bố khoa học: số lượng, chất lượng, chỉ số trích dẫn, uy tín tạp chí, nâng cao chất lượng cuộc sống của người dân, được định lượng bằng số lượng việc làm mới tạo ra, số cán bộ, kỹ sư, lao động được đào tạo/nâng cao kỹ năng, số lượng khóa tập huấn hoặc hoạt động phổ biến tri thức được tổ chức, chỉ số hài lòng hoặc mức cải thiện chất lượng sống của cộng đồng thụ hưởng; số lượng chính sách, văn bản quy phạm pháp luật được hoàn thiện, ban hành; số lượng mô hình, quy trình, phương thức tổ chức, quản lý được áp dụng, triển khai trên thực tế;</w:t>
            </w:r>
          </w:p>
          <w:p w14:paraId="63CEA347"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Tác động chính sách, cung cấp luận cứ khoa học cho việc ban hành, sửa đổi, hoàn thiện pháp luật, chính sách; được trích dẫn/đưa vào các văn kiện, nghị quyết, chương trình quốc gia, địa phương;</w:t>
            </w:r>
          </w:p>
          <w:p w14:paraId="095AD215"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Ngoài quy định tại khoản 1 Điều này, tiêu chí đánh giá tác động của kết quả thực hiện nhiệm vụ phát triển công nghệ, đổi mới sáng tạo cần đáp ứng yêu cầu tương ứng đối với từng loại hình nhiệm vụ do cơ quan có thẩm quyền quản lý loại hình nhiệm vụ đó quy định (nếu có);</w:t>
            </w:r>
          </w:p>
          <w:p w14:paraId="7C3A29B2"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e) Đối với nhiệm vụ thuộc danh mục bí mật nhà nước, có nội dung bí mật nhà nước, bộ, cơ quan ngang bộ, cơ quan thuộc Chính phủ, cơ quan khác ở trung ương và Ủy ban nhân dân cấp tỉnh chủ động xây dựng và ban hành bộ tiêu chí đánh giá hiệu quả phù hợp với lĩnh vực quản lý của mình.</w:t>
            </w:r>
          </w:p>
          <w:p w14:paraId="5E5E8919"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Phương thức đánh giá</w:t>
            </w:r>
          </w:p>
          <w:p w14:paraId="6BBE7299"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Việc đánh giá tác động của kết quả nhiệm vụ phát triển công nghệ, đổi mới sáng tạo được thực hiện theo phương thức trực tiếp, phương thức trực tuyến hoặc kết hợp hai phương thức trên;</w:t>
            </w:r>
          </w:p>
          <w:p w14:paraId="043F54B7"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Cơ quan quản lý nhiệm vụ có thể thành lập đoàn đánh giá gồm đại diện của cơ quan quản lý nhiệm vụ và mời đại diện các cơ quan có liên quan đến nội dung triển khai nhiệm vụ khoa học, công nghệ và đổi mới sáng tạo, chuyên gia tư vấn độc lập để tiến hành đánh giá hoặc giao cho đơn vị chuyên môn trực thuộc tiến hành đánh giá. Trong trường hợp cần thiết, cơ quan quản lý nhiệm vụ có thể thuê tổ chức tư vấn độc lập hoặc chuyên gia tư vấn độc lập đánh giá nhiệm vụ.</w:t>
            </w:r>
          </w:p>
          <w:p w14:paraId="0CA1B126"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Trách nhiệm của tổ chức chủ trì hoặc đơn vị tiếp nhận kết quả/đơn vị có nhu cầu ứng dụng kết quả</w:t>
            </w:r>
          </w:p>
          <w:p w14:paraId="3215A8EA"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Tổ chức chủ trì hoặc đơn vị tiếp nhận kết quả/đơn vị có nhu cầu ứng dụng kết quả quy định tại Điều 32 Nghị định này có trách nhiệm:</w:t>
            </w:r>
          </w:p>
          <w:p w14:paraId="03FDF5FF"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Cập nhật thông tin về hồ sơ, sở hữu trí tuệ, ứng dụng và thương mại hóa kết quả thực hiện nhiệm vụ. Nội dung cập nhật bao gồm: đăng ký và xác lập quyền sở hữu trí tuệ đối với sản phẩm của nhiệm vụ (sáng chế, thiết kế bố trí, nhãn hiệu, kiểu dáng công nghiệp, giống cây trồng) theo quy định pháp luật về sở hữu trí tuệ; báo cáo việc chuyển giao, ứng dụng kết quả nghiên cứu vào sản xuất, kinh doanh và đời sống; báo cáo tình hình thương mại hóa sản phẩm, bao gồm mô hình kinh doanh, doanh thu, số lượng sản phẩm, phạm vi thị trường và đối tượng thụ hưởng; cung cấp thông tin về các hợp đồng chuyển giao công nghệ, hợp tác đầu tư; các khó khăn, vướng mắc, đồng thời đề xuất giải pháp và kiến nghị hỗ trợ trong việc phát triển, ứng dụng kết quả nhiệm vụ; lưu trữ, quản lý hồ sơ và cung cấp thông tin theo yêu cầu của cơ quan quản lý nhà nước có thẩm quyền;</w:t>
            </w:r>
          </w:p>
          <w:p w14:paraId="40D2FB13"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Quản lý, khai thác, bảo vệ quyền sở hữu trí tuệ (nếu có), phát triển và thương mại hóa các sản phẩm khoa học và công nghệ là kết quả của nhiệm vụ; bảo đảm việc sử dụng kinh phí đúng mục đích, phù hợp với quy định pháp luật về chuyển giao công nghệ, sở hữu trí tuệ và tài sản công (nếu có);</w:t>
            </w:r>
          </w:p>
          <w:p w14:paraId="78F6CDA8"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Cập nhật và báo cáo định kỳ về hiệu quả ứng dụng, tình hình khai thác, thương mại hóa, nhân rộng kết quả nghiên cứu trong thời gian tối thiểu 05 năm trên cổng dịch vụ công trực tuyến/Nền tảng số quản lý khoa học, công nghệ và đổi mới sáng tạo quốc gia theo quy định;</w:t>
            </w:r>
          </w:p>
          <w:p w14:paraId="2F3CAA5B"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Chịu trách nhiệm về tính chính xác, trung thực, đầy đủ và kịp thời của thông tin, số liệu, tài liệu cung cấp, cập nhật trong quá trình triển khai nhiệm vụ;</w:t>
            </w:r>
          </w:p>
          <w:p w14:paraId="45603681"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đ) Thông tin nêu tại điểm a khoản này phải được tổ chức chủ trì cập nhật trên cổng dịch vụ công trực tuyến/Nền tảng số quản lý khoa học, công nghệ và đổi mới sáng tạo quốc gia tối thiểu 01 lần trong vòng 12 tháng kể từ thời điểm nhiệm vụ được đánh giá cuối kỳ và tiếp tục cập nhật định kỳ hằng năm hoặc ngay khi có thay đổi.</w:t>
            </w:r>
          </w:p>
          <w:p w14:paraId="1717DDB7"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Trường hợp tổ chức chủ trì không thực hiện cập nhật kết quả việc chuyển giao, ứng dụng kết quả vào sản xuất, kinh doanh và đời sống theo quy định, cơ quan quản lý nhiệm vụ xác định là không có kết quả triển khai ứng dụng làm cơ sở để đánh giá và xét tài trợ, đặt hàng trong các lần tiếp theo.</w:t>
            </w:r>
          </w:p>
          <w:p w14:paraId="09A169B6"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Cơ quan quản lý nhiệm vụ có trách nhiệm theo dõi, tổng hợp, khai thác dữ liệu cập nhật để phục vụ công tác đánh giá hiệu quả đầu tư công trong khoa học, công nghệ và đổi mới sáng tạo, đồng thời chia sẻ dữ liệu với Bộ Khoa học và Công nghệ để làm căn cứ xây dựng chính sách, cơ chế hỗ trợ, khuyến khích phù hợp.</w:t>
            </w:r>
          </w:p>
          <w:p w14:paraId="10610F63"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Cơ quan chủ quản của tổ chức chủ trì thực hiện nhiệm vụ khoa học, công nghệ và đổi mới sáng tạo hoặc đơn vị tiếp nhận kết quả/đơn vị có nhu cầu ứng dụng kết quả (nếu có) quy định tại Điều 32 Nghị định này có trách nhiệm tổ chức kiểm tra, giám sát việc sử dụng kết quả nhiệm vụ khoa học, công nghệ và đổi mới sáng tạo sử dụng ngân sách nhà nước theo quy định tại khoản 5 Điều 27 Luật Khoa học, công nghệ và đổi mới sáng tạo.</w:t>
            </w:r>
          </w:p>
          <w:p w14:paraId="7697F924"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Các bộ, cơ quan ngang bộ, cơ quan thuộc Chính phủ, cơ quan khác ở trung ương và Ủy ban nhân dân các cấp có trách nhiệm tiếp nhận, tổ chức ứng dụng và đánh giá hiệu quả ứng dụng kết quả của nhiệm vụ khoa học, công nghệ và đổi mới sáng tạo do Nhà nước đặt hàng và nắm giữ quyền quản lý, sử dụng kết quả.</w:t>
            </w:r>
          </w:p>
          <w:p w14:paraId="7985832F" w14:textId="3F3DD26A"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r w:rsidRPr="0013711D">
              <w:rPr>
                <w:rFonts w:ascii="Times New Roman" w:hAnsi="Times New Roman" w:cs="Times New Roman"/>
                <w:color w:val="0D0D0D" w:themeColor="text1" w:themeTint="F2"/>
                <w:sz w:val="28"/>
                <w:szCs w:val="28"/>
              </w:rPr>
              <w:t>7. Ngoài quy định tại khoản 1 và 2 Điều này, bộ, cơ quan ngang bộ, cơ quan thuộc Chính phủ, cơ quan khác ở trung ương và Ủy ban nhân dân cấp tỉnh quy định chi tiết tiêu chí đánh giá, hồ sơ, biểu mẫu và trình tự đánh giá tác động của kết quả thực hiện nhiệm vụ phát triển công nghệ, đổi mới sáng tạo thuộc phạm vi quản lý nhà nước trong trường hợp cần thiết.</w:t>
            </w:r>
          </w:p>
        </w:tc>
        <w:tc>
          <w:tcPr>
            <w:tcW w:w="5103" w:type="dxa"/>
          </w:tcPr>
          <w:p w14:paraId="57AD0243" w14:textId="77777777" w:rsidR="00732E42" w:rsidRPr="0013711D" w:rsidRDefault="00732E42" w:rsidP="00732E42">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30. Đánh giá tác động của kết quả thực hiện nhiệm vụ phát triển công nghệ, đổi mới sáng tạo</w:t>
            </w:r>
          </w:p>
          <w:p w14:paraId="233CB961" w14:textId="77777777" w:rsidR="00732E42" w:rsidRPr="0013711D" w:rsidRDefault="00732E42" w:rsidP="00732E4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Cơ quan quản lý nhiệm vụ tổ chức việc đánh giá tác động của kết quả thực hiện nhiệm vụ phát triển công nghệ, đổi mới sáng tạo theo quy định tại khoản 1, 2 và 4 Điều 18 Nghị định số 267/2025/NĐ-CP và quy định do cơ quan quản lý nhiệm vụ ban hành theo thẩm quyền để đảm bảo hiệu quả quản lý.</w:t>
            </w:r>
          </w:p>
          <w:p w14:paraId="441769DB" w14:textId="77777777" w:rsidR="00732E42" w:rsidRPr="0013711D" w:rsidRDefault="00732E42" w:rsidP="00732E42">
            <w:pPr>
              <w:widowControl w:val="0"/>
              <w:shd w:val="clear" w:color="auto" w:fill="FFFFFF"/>
              <w:spacing w:after="120"/>
              <w:ind w:firstLine="567"/>
              <w:jc w:val="both"/>
              <w:rPr>
                <w:rFonts w:ascii="Times New Roman" w:hAnsi="Times New Roman" w:cs="Times New Roman"/>
                <w:b/>
                <w:bCs/>
                <w:color w:val="0D0D0D" w:themeColor="text1" w:themeTint="F2"/>
                <w:sz w:val="28"/>
                <w:szCs w:val="28"/>
              </w:rPr>
            </w:pPr>
          </w:p>
          <w:p w14:paraId="120692C5" w14:textId="77777777" w:rsidR="00732E42" w:rsidRPr="0013711D" w:rsidRDefault="00732E42" w:rsidP="00732E42">
            <w:pPr>
              <w:widowControl w:val="0"/>
              <w:shd w:val="clear" w:color="auto" w:fill="FFFFFF"/>
              <w:spacing w:after="120"/>
              <w:ind w:firstLine="567"/>
              <w:jc w:val="both"/>
              <w:rPr>
                <w:rFonts w:ascii="Times New Roman" w:hAnsi="Times New Roman" w:cs="Times New Roman"/>
                <w:b/>
                <w:bCs/>
                <w:color w:val="0D0D0D" w:themeColor="text1" w:themeTint="F2"/>
                <w:sz w:val="28"/>
                <w:szCs w:val="28"/>
              </w:rPr>
            </w:pPr>
          </w:p>
        </w:tc>
        <w:tc>
          <w:tcPr>
            <w:tcW w:w="3260" w:type="dxa"/>
          </w:tcPr>
          <w:p w14:paraId="21394A3D" w14:textId="1342846F"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color w:val="0D0D0D" w:themeColor="text1" w:themeTint="F2"/>
                <w:sz w:val="28"/>
                <w:szCs w:val="28"/>
              </w:rPr>
              <w:t>Thực hiện theo quy định tại khoản 1, 2 và 4 Điều 18 Nghị định số 267/2025/NĐ-CP</w:t>
            </w:r>
            <w:r w:rsidR="00FB35D6" w:rsidRPr="0013711D">
              <w:rPr>
                <w:rFonts w:ascii="Times New Roman" w:hAnsi="Times New Roman" w:cs="Times New Roman"/>
                <w:color w:val="0D0D0D" w:themeColor="text1" w:themeTint="F2"/>
                <w:sz w:val="28"/>
                <w:szCs w:val="28"/>
              </w:rPr>
              <w:t>.</w:t>
            </w:r>
          </w:p>
        </w:tc>
      </w:tr>
      <w:tr w:rsidR="0013711D" w:rsidRPr="0013711D" w14:paraId="789D0559" w14:textId="77777777" w:rsidTr="00D138E6">
        <w:tc>
          <w:tcPr>
            <w:tcW w:w="6946" w:type="dxa"/>
          </w:tcPr>
          <w:p w14:paraId="17CE61D0" w14:textId="19473790"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p>
        </w:tc>
        <w:tc>
          <w:tcPr>
            <w:tcW w:w="5103" w:type="dxa"/>
          </w:tcPr>
          <w:p w14:paraId="3075C721" w14:textId="77777777" w:rsidR="00732E42" w:rsidRPr="0013711D" w:rsidRDefault="00732E42" w:rsidP="00732E42">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31. Quản lý, cung cấp, khai thác, sử dụng dữ liệu về chương trình, nhiệm vụ khoa học, công nghệ và đổi mới sáng tạo trên Hệ thống thông tin quốc gia về khoa học, công nghệ và đổi mới sáng tạo</w:t>
            </w:r>
          </w:p>
          <w:p w14:paraId="3165127C" w14:textId="77777777" w:rsidR="00732E42" w:rsidRPr="0013711D" w:rsidRDefault="00732E42" w:rsidP="00732E4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Việc đăng ký, lưu giữ và công bố thông tin kết quả nhiệm vụ được thực hiện theo quy định tại Thông tư</w:t>
            </w:r>
            <w:r w:rsidRPr="0013711D">
              <w:rPr>
                <w:rFonts w:ascii="Times New Roman" w:hAnsi="Times New Roman" w:cs="Times New Roman"/>
                <w:b/>
                <w:bCs/>
                <w:color w:val="0D0D0D" w:themeColor="text1" w:themeTint="F2"/>
                <w:sz w:val="28"/>
                <w:szCs w:val="28"/>
              </w:rPr>
              <w:t xml:space="preserve"> </w:t>
            </w:r>
            <w:r w:rsidRPr="0013711D">
              <w:rPr>
                <w:rFonts w:ascii="Times New Roman" w:hAnsi="Times New Roman" w:cs="Times New Roman"/>
                <w:color w:val="0D0D0D" w:themeColor="text1" w:themeTint="F2"/>
                <w:sz w:val="28"/>
                <w:szCs w:val="28"/>
              </w:rPr>
              <w:t>số 22/2025/TT-BKHCN ngày 17 tháng 10 năm 2025 của Bộ trưởng Bộ Khoa học và Công nghệ quy định về thu thập, cập nhật, kết nối, chia sẻ, quản lý, khai thác, sử dụng dữ liệu trên hệ thống thông tin quốc gia về khoa học, công nghệ và đổi mới sáng tạo.</w:t>
            </w:r>
          </w:p>
          <w:p w14:paraId="638B1A3D" w14:textId="34D56AD3" w:rsidR="00732E42" w:rsidRPr="0013711D" w:rsidRDefault="00732E42" w:rsidP="00732E4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Cơ quan có thẩm</w:t>
            </w:r>
            <w:r w:rsidR="000D5157" w:rsidRPr="0013711D">
              <w:rPr>
                <w:rFonts w:ascii="Times New Roman" w:hAnsi="Times New Roman" w:cs="Times New Roman"/>
                <w:color w:val="0D0D0D" w:themeColor="text1" w:themeTint="F2"/>
                <w:sz w:val="28"/>
                <w:szCs w:val="28"/>
              </w:rPr>
              <w:t xml:space="preserve"> </w:t>
            </w:r>
            <w:r w:rsidRPr="0013711D">
              <w:rPr>
                <w:rFonts w:ascii="Times New Roman" w:hAnsi="Times New Roman" w:cs="Times New Roman"/>
                <w:color w:val="0D0D0D" w:themeColor="text1" w:themeTint="F2"/>
                <w:sz w:val="28"/>
                <w:szCs w:val="28"/>
              </w:rPr>
              <w:t>quyền về đăng ký, lưu giữ và công bố thông tin kết quả nhiệm vụ khoa học, công nghệ và đổi mới sáng tạo sử dụng ngân sách tỉnh là đơn vị chuyên môn thuộc Sở Khoa học và Công nghệ.</w:t>
            </w:r>
          </w:p>
        </w:tc>
        <w:tc>
          <w:tcPr>
            <w:tcW w:w="3260" w:type="dxa"/>
          </w:tcPr>
          <w:p w14:paraId="779413C0" w14:textId="79DF63CC" w:rsidR="000D5157" w:rsidRPr="0013711D" w:rsidRDefault="000D5157" w:rsidP="000D5157">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Thực hiện theo Thông tư số 22/2025/TT-BKHCN</w:t>
            </w:r>
            <w:r w:rsidR="00601031" w:rsidRPr="0013711D">
              <w:rPr>
                <w:rFonts w:ascii="Times New Roman" w:hAnsi="Times New Roman" w:cs="Times New Roman"/>
                <w:bCs/>
                <w:color w:val="0D0D0D" w:themeColor="text1" w:themeTint="F2"/>
                <w:sz w:val="28"/>
                <w:szCs w:val="28"/>
              </w:rPr>
              <w:t xml:space="preserve"> ngày 17/10/2025</w:t>
            </w:r>
            <w:r w:rsidR="00FB35D6" w:rsidRPr="0013711D">
              <w:rPr>
                <w:rFonts w:ascii="Times New Roman" w:hAnsi="Times New Roman" w:cs="Times New Roman"/>
                <w:bCs/>
                <w:color w:val="0D0D0D" w:themeColor="text1" w:themeTint="F2"/>
                <w:sz w:val="28"/>
                <w:szCs w:val="28"/>
              </w:rPr>
              <w:t>.</w:t>
            </w:r>
          </w:p>
          <w:p w14:paraId="06C69D12" w14:textId="77777777" w:rsidR="000D5157" w:rsidRPr="0013711D" w:rsidRDefault="000D5157" w:rsidP="000D5157">
            <w:pPr>
              <w:widowControl w:val="0"/>
              <w:jc w:val="both"/>
              <w:rPr>
                <w:rFonts w:ascii="Times New Roman" w:hAnsi="Times New Roman" w:cs="Times New Roman"/>
                <w:bCs/>
                <w:color w:val="0D0D0D" w:themeColor="text1" w:themeTint="F2"/>
                <w:sz w:val="28"/>
                <w:szCs w:val="28"/>
              </w:rPr>
            </w:pPr>
          </w:p>
          <w:p w14:paraId="0C8479CF" w14:textId="0A048246" w:rsidR="000D5157" w:rsidRPr="0013711D" w:rsidRDefault="000D5157" w:rsidP="000D5157">
            <w:pPr>
              <w:widowControl w:val="0"/>
              <w:jc w:val="both"/>
              <w:rPr>
                <w:rFonts w:ascii="Times New Roman" w:hAnsi="Times New Roman" w:cs="Times New Roman"/>
                <w:bCs/>
                <w:color w:val="0D0D0D" w:themeColor="text1" w:themeTint="F2"/>
                <w:sz w:val="28"/>
                <w:szCs w:val="28"/>
              </w:rPr>
            </w:pPr>
            <w:r w:rsidRPr="0013711D">
              <w:rPr>
                <w:rFonts w:ascii="Times New Roman" w:hAnsi="Times New Roman" w:cs="Times New Roman"/>
                <w:bCs/>
                <w:color w:val="0D0D0D" w:themeColor="text1" w:themeTint="F2"/>
                <w:sz w:val="28"/>
                <w:szCs w:val="28"/>
              </w:rPr>
              <w:t>Bổ sung trách nhiệm đăng ký, lưu giữ và công bố thông tin là đơn vị chuyên môn thuộc Sở Khoa học và Công nghệ</w:t>
            </w:r>
            <w:r w:rsidR="00FB35D6" w:rsidRPr="0013711D">
              <w:rPr>
                <w:rFonts w:ascii="Times New Roman" w:hAnsi="Times New Roman" w:cs="Times New Roman"/>
                <w:bCs/>
                <w:color w:val="0D0D0D" w:themeColor="text1" w:themeTint="F2"/>
                <w:sz w:val="28"/>
                <w:szCs w:val="28"/>
              </w:rPr>
              <w:t>.</w:t>
            </w:r>
            <w:r w:rsidR="00601031" w:rsidRPr="0013711D">
              <w:rPr>
                <w:rFonts w:ascii="Times New Roman" w:hAnsi="Times New Roman" w:cs="Times New Roman"/>
                <w:bCs/>
                <w:color w:val="0D0D0D" w:themeColor="text1" w:themeTint="F2"/>
                <w:sz w:val="28"/>
                <w:szCs w:val="28"/>
              </w:rPr>
              <w:t>.</w:t>
            </w:r>
          </w:p>
          <w:p w14:paraId="5141AB80" w14:textId="77777777" w:rsidR="000D5157" w:rsidRPr="0013711D" w:rsidRDefault="000D5157" w:rsidP="000D5157">
            <w:pPr>
              <w:widowControl w:val="0"/>
              <w:jc w:val="both"/>
              <w:rPr>
                <w:rFonts w:ascii="Times New Roman" w:hAnsi="Times New Roman" w:cs="Times New Roman"/>
                <w:bCs/>
                <w:color w:val="0D0D0D" w:themeColor="text1" w:themeTint="F2"/>
                <w:sz w:val="28"/>
                <w:szCs w:val="28"/>
              </w:rPr>
            </w:pPr>
          </w:p>
          <w:p w14:paraId="6A7A8068" w14:textId="77777777" w:rsidR="00732E42" w:rsidRPr="0013711D" w:rsidRDefault="00732E42" w:rsidP="000E2456">
            <w:pPr>
              <w:widowControl w:val="0"/>
              <w:jc w:val="both"/>
              <w:rPr>
                <w:rFonts w:ascii="Times New Roman" w:hAnsi="Times New Roman" w:cs="Times New Roman"/>
                <w:color w:val="0D0D0D" w:themeColor="text1" w:themeTint="F2"/>
                <w:sz w:val="28"/>
                <w:szCs w:val="28"/>
                <w:lang w:val="pt-BR"/>
              </w:rPr>
            </w:pPr>
          </w:p>
        </w:tc>
      </w:tr>
      <w:tr w:rsidR="0013711D" w:rsidRPr="0013711D" w14:paraId="71010A36" w14:textId="77777777" w:rsidTr="00D138E6">
        <w:tc>
          <w:tcPr>
            <w:tcW w:w="6946" w:type="dxa"/>
          </w:tcPr>
          <w:p w14:paraId="5C2B4A94" w14:textId="77777777" w:rsidR="00732E42" w:rsidRPr="0013711D" w:rsidRDefault="00732E42" w:rsidP="00732E42">
            <w:pPr>
              <w:spacing w:before="80"/>
              <w:jc w:val="both"/>
              <w:rPr>
                <w:rFonts w:ascii="Times New Roman" w:hAnsi="Times New Roman" w:cs="Times New Roman"/>
                <w:b/>
                <w:bCs/>
                <w:color w:val="0D0D0D" w:themeColor="text1" w:themeTint="F2"/>
                <w:sz w:val="28"/>
                <w:szCs w:val="28"/>
              </w:rPr>
            </w:pPr>
            <w:bookmarkStart w:id="73" w:name="dieu_31"/>
            <w:r w:rsidRPr="0013711D">
              <w:rPr>
                <w:rFonts w:ascii="Times New Roman" w:hAnsi="Times New Roman" w:cs="Times New Roman"/>
                <w:b/>
                <w:bCs/>
                <w:color w:val="0D0D0D" w:themeColor="text1" w:themeTint="F2"/>
                <w:sz w:val="28"/>
                <w:szCs w:val="28"/>
              </w:rPr>
              <w:t>NGHỊ ĐỊNH 267/2025/NĐ-CP</w:t>
            </w:r>
          </w:p>
          <w:p w14:paraId="03D9039C" w14:textId="77777777" w:rsidR="00732E42" w:rsidRPr="0013711D" w:rsidRDefault="00732E42" w:rsidP="00732E42">
            <w:pPr>
              <w:spacing w:before="8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31. Xử lý tài sản trang bị thực hiện nhiệm vụ khoa học, công nghệ và đổi mới sáng tạo sử dụng ngân sách nhà nước</w:t>
            </w:r>
            <w:bookmarkEnd w:id="73"/>
          </w:p>
          <w:p w14:paraId="376C241B"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Tổ chức chủ trì có trách nhiệm quản lý, sử dụng tài sản trang bị để thực hiện nhiệm vụ đúng mục đích trong quá trình thực hiện nhiệm vụ khoa học, công nghệ và đổi mới sáng tạo; quản lý, lưu trữ đầy đủ hồ sơ về tài sản; chịu trách nhiệm giải trình khi cơ quan chức năng yêu cầu.</w:t>
            </w:r>
          </w:p>
          <w:p w14:paraId="4AB1EEA2"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Đối với tài sản trang bị là nguyên vật liệu, vật tiêu hao để thực hiện nhiệm vụ khoa học, công nghệ và đổi mới sáng tạo sử dụng ngân sách nhà nước, tổ chức chủ trì thực hiện nhiệm vụ tự quyết định việc quản lý; thực hiện lập sổ, theo dõi riêng để sử dụng trong quá trình thực hiện nhiệm vụ. Việc thực hiện quản lý, hạch toán, theo dõi riêng theo quy chế nội bộ phù hợp với quy định tương ứng tại pháp luật của tổ chức chủ trì.</w:t>
            </w:r>
          </w:p>
          <w:p w14:paraId="271C99FD"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Kết thúc thời gian thực hiện nhiệm vụ vẫn còn nguyên vật liệu, công cụ dụng cụ, vật tiêu hao chưa sử dụng hết, việc xử lý được quy định như sau:</w:t>
            </w:r>
          </w:p>
          <w:p w14:paraId="0F4C5049"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Trường hợp nguyên vật liệu, công cụ dụng cụ, vật tiêu hao còn lại được hình thành từ nguồn ngân sách nhà nước, tổ chức chủ trì được tự quyết định hình thức quản lý, sử dụng, xử lý đối với các nguyên vật liệu, công cụ dụng cụ, vật tiêu hao còn lại, chưa sử dụng hết theo quy chế nội bộ của tổ chức chủ trì phù hợp với quy định của pháp luật tương ứng với loại hình hoạt động của tổ chức chủ trì;</w:t>
            </w:r>
          </w:p>
          <w:p w14:paraId="7DB0BE08"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Trường hợp nguyên vật liệu, công cụ, dụng cụ, vật tiêu hao còn lại được hình thành từ nguồn kinh phí của tổ chức, cá nhân tham gia thực hiện nhiệm vụ, việc xử lý được thực hiện theo thỏa thuận của các bên đóng góp nguồn kinh phí khi thực hiện nhiệm vụ.</w:t>
            </w:r>
          </w:p>
          <w:p w14:paraId="00773DFC"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Đối với tài sản trang bị không thuộc phạm vi quy định tại khoản 1 Điều này được trang bị để thực hiện nhiệm vụ khoa học, công nghệ và đổi mới sáng tạo sử dụng ngân sách nhà nước được quy định xử lý như sau:</w:t>
            </w:r>
          </w:p>
          <w:p w14:paraId="7991906F"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Đối với tài sản trang bị được hình thành từ nguồn kinh phí của tổ chức, cá nhân tham gia thực hiện nhiệm vụ mà giao cho tổ chức chủ trì để quản lý, sử dụng phục vụ các hoạt động của nhiệm vụ khoa học, công nghệ và đổi mới sáng tạo, khi tiếp nhận, tổ chức chủ trì lập sổ, theo dõi riêng trong thời gian thực hiện nhiệm vụ;</w:t>
            </w:r>
          </w:p>
          <w:p w14:paraId="605EF2C0"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Sau khi hoàn thành mục đích sử dụng để phục vụ các hoạt động của nhiệm vụ khoa học, công nghệ và đổi mới sáng tạo hoặc kết thúc thời gian thực hiện nhiệm vụ, việc xử lý tài sản trang bị được thực hiện theo thỏa thuận của các bên đóng góp nguồn kinh phí khi thực hiện nhiệm vụ;</w:t>
            </w:r>
          </w:p>
          <w:p w14:paraId="3593A1DE"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Đối với tài sản trang bị được hình thành từ nguồn ngân sách nhà nước mà tổ chức chủ trì thực hiện nhiệm vụ là cơ quan nhà nước; đơn vị lực lượng vũ trang nhân dân; đơn vị sự nghiệp công lập; cơ quan của Đảng Cộng sản Việt Nam; tổ chức chính trị-xã hội; tổ chức chính trị xã hội - nghề nghiệp (sau đây gọi là cơ quan, tổ chức, đơn vị), việc quản lý, sử dụng, xử lý tài sản trang bị được thực hiện theo quy định sau:</w:t>
            </w:r>
          </w:p>
          <w:p w14:paraId="7BB58D9F"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Tài sản được trang bị để triển khai thực hiện nhiệm vụ khoa học, công nghệ và đổi mới sáng tạo sau khi hoàn thành mục đích sử dụng không cần chờ đến thời điểm kết thúc nhiệm vụ được xác định là tài sản được nhà nước giao cho cơ quan, tổ chức, đơn vị quản lý, sử dụng mà không cần thực hiện thủ tục giao quyền sử dụng và bàn giao tài sản. Việc hạch toán, quản lý, sử dụng, xử lý tài sản theo quy định của pháp luật về quản lý, sử dụng tài sản công tại cơ quan, tổ chức, đơn vị;</w:t>
            </w:r>
          </w:p>
          <w:p w14:paraId="7F071401"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Đối với tài sản trang bị được hình thành từ nguồn ngân sách nhà nước mà tổ chức chủ trì thực hiện nhiệm vụ không thuộc quy định tại điểm b khoản 2 Điều này, nhà nước giao tự động cho tổ chức chủ trì quyền sở hữu mà không cần thực hiện thủ tục giao quyền sở hữu và bàn giao tài sản ngay sau khi trang bị tài sản. Sau khi đã hoàn thành mục đích sử dụng trong nhiệm vụ khoa học, công nghệ và đổi mới sáng tạo, tổ chức chủ trì được tự chủ, tự chịu trách nhiệm thực hiện các hoạt động quy định tại </w:t>
            </w:r>
            <w:bookmarkStart w:id="74" w:name="dc_17"/>
            <w:r w:rsidRPr="0013711D">
              <w:rPr>
                <w:rFonts w:ascii="Times New Roman" w:hAnsi="Times New Roman" w:cs="Times New Roman"/>
                <w:color w:val="0D0D0D" w:themeColor="text1" w:themeTint="F2"/>
                <w:sz w:val="28"/>
                <w:szCs w:val="28"/>
              </w:rPr>
              <w:t>điểm a, b, c và d khoản 2 Điều 24 Luật Khoa học, công nghệ và đổi mới sáng tạo</w:t>
            </w:r>
            <w:bookmarkEnd w:id="74"/>
            <w:r w:rsidRPr="0013711D">
              <w:rPr>
                <w:rFonts w:ascii="Times New Roman" w:hAnsi="Times New Roman" w:cs="Times New Roman"/>
                <w:color w:val="0D0D0D" w:themeColor="text1" w:themeTint="F2"/>
                <w:sz w:val="28"/>
                <w:szCs w:val="28"/>
              </w:rPr>
              <w:t>;</w:t>
            </w:r>
          </w:p>
          <w:p w14:paraId="4D976552"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Trường hợp tài sản hư hỏng, lạc hậu, không còn nhu cầu sử dụng, tổ chức chủ trì tự tổ chức đánh giá hiện trạng của tài sản và tự quyết định phương thức xử lý theo các hình thức bán, thanh lý, tiêu hủy hoặc các hình thức khác theo quy định tại pháp luật tương ứng với loại hình của tổ chức chủ trì. Số tiền thu được từ việc xử lý tài sản trong trường hợp này sau khi trừ đi các chi phí hợp lý, tổ chức chủ trì nộp vào quỹ phát triển khoa học, công nghệ và đổi mới sáng tạo của tổ chức chủ trì. Trường hợp tổ chức chủ trì không có quỹ phát triển khoa học, công nghệ và đổi mới sáng tạo, việc xử lý được tự quyết định xử lý theo quy chế nội bộ;</w:t>
            </w:r>
          </w:p>
          <w:p w14:paraId="4416D77A"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Tổ chức chủ trì có trách nhiệm thực hiện việc bảo dưỡng, sửa chữa tài sản. Kinh phí bảo dưỡng, sửa chữa tài sản do tổ chức chủ trì tự chi trả.</w:t>
            </w:r>
          </w:p>
          <w:p w14:paraId="3B55313F"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Đối với tài sản được trang bị để triển khai thực hiện nhiệm vụ khoa học, công nghệ và đổi mới sáng tạo sử dụng ngân sách nhà nước được xác định là tài sản chuyên dùng, tài sản đặc biệt tại đơn vị lực lượng vũ trang nhân dân theo quy định của pháp luật về quản lý, sử dụng tài sản công, Bộ trưởng Bộ Quốc phòng, Bộ trưởng Bộ Công an ban hành quy định về quản lý, sử dụng tài sản là tài sản chuyên dùng, tài sản đặc biệt tại đơn vị lực lượng vũ trang nhân dân được trang bị để triển khai thực hiện nhiệm vụ khoa học, công nghệ và đổi mới sáng tạo.</w:t>
            </w:r>
          </w:p>
          <w:p w14:paraId="6999B07E" w14:textId="4E4F1421"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r w:rsidRPr="0013711D">
              <w:rPr>
                <w:rFonts w:ascii="Times New Roman" w:hAnsi="Times New Roman" w:cs="Times New Roman"/>
                <w:color w:val="0D0D0D" w:themeColor="text1" w:themeTint="F2"/>
                <w:sz w:val="28"/>
                <w:szCs w:val="28"/>
              </w:rPr>
              <w:t>5. Cơ quan chủ quản của tổ chức chủ trì thực hiện nhiệm vụ khoa học, công nghệ và đổi mới sáng tạo sử dụng ngân sách nhà nước có trách nhiệm kiểm tra, giám sát tổ chức chủ trì trong việc quản lý, sử dụng, xử lý tài sản trang bị nhằm phòng, chống thất thoát, lãng phí, tiêu cực.</w:t>
            </w:r>
          </w:p>
        </w:tc>
        <w:tc>
          <w:tcPr>
            <w:tcW w:w="5103" w:type="dxa"/>
          </w:tcPr>
          <w:p w14:paraId="3D17C0CB" w14:textId="77777777" w:rsidR="00732E42" w:rsidRPr="0013711D" w:rsidRDefault="00732E42" w:rsidP="00732E42">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32. Xử lý tài sản trang bị thực hiện nhiệm vụ khoa học, công nghệ và đổi mới sáng tạo sử dụng ngân sách nhà nước</w:t>
            </w:r>
          </w:p>
          <w:p w14:paraId="4814B7E7" w14:textId="3D036251" w:rsidR="00732E42" w:rsidRPr="0013711D" w:rsidRDefault="00732E42" w:rsidP="00732E4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Việc xử lý tài sản trang bị thực hiện nhiệm vụ khoa học, công nghệ và đổi mới sáng tạo sử dụng ngân sách nhà nước được thực hiện theo Điều 31 Nghị định số 267/2025/NĐ-CP.</w:t>
            </w:r>
          </w:p>
        </w:tc>
        <w:tc>
          <w:tcPr>
            <w:tcW w:w="3260" w:type="dxa"/>
          </w:tcPr>
          <w:p w14:paraId="5DDFE27F" w14:textId="77777777"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p>
        </w:tc>
      </w:tr>
      <w:tr w:rsidR="0013711D" w:rsidRPr="0013711D" w14:paraId="694A340A" w14:textId="77777777" w:rsidTr="00D138E6">
        <w:tc>
          <w:tcPr>
            <w:tcW w:w="6946" w:type="dxa"/>
          </w:tcPr>
          <w:p w14:paraId="1F52A329" w14:textId="77777777" w:rsidR="00732E42" w:rsidRPr="0013711D" w:rsidRDefault="00732E42" w:rsidP="00732E42">
            <w:pPr>
              <w:spacing w:before="80"/>
              <w:jc w:val="both"/>
              <w:rPr>
                <w:rFonts w:ascii="Times New Roman" w:hAnsi="Times New Roman" w:cs="Times New Roman"/>
                <w:b/>
                <w:bCs/>
                <w:color w:val="0D0D0D" w:themeColor="text1" w:themeTint="F2"/>
                <w:sz w:val="28"/>
                <w:szCs w:val="28"/>
              </w:rPr>
            </w:pPr>
            <w:bookmarkStart w:id="75" w:name="dieu_32"/>
            <w:r w:rsidRPr="0013711D">
              <w:rPr>
                <w:rFonts w:ascii="Times New Roman" w:hAnsi="Times New Roman" w:cs="Times New Roman"/>
                <w:b/>
                <w:bCs/>
                <w:color w:val="0D0D0D" w:themeColor="text1" w:themeTint="F2"/>
                <w:sz w:val="28"/>
                <w:szCs w:val="28"/>
              </w:rPr>
              <w:t>NGHỊ ĐỊNH 267/2025/NĐ-CP</w:t>
            </w:r>
          </w:p>
          <w:p w14:paraId="404A25D9" w14:textId="77777777" w:rsidR="00732E42" w:rsidRPr="0013711D" w:rsidRDefault="00732E42" w:rsidP="00732E42">
            <w:pPr>
              <w:spacing w:before="8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32. Quyền quản lý, sử dụng, quyền sở hữu kết quả của nhiệm vụ khoa học, công nghệ và đổi mới sáng tạo sử dụng ngân sách nhà nước</w:t>
            </w:r>
            <w:bookmarkEnd w:id="75"/>
          </w:p>
          <w:p w14:paraId="779ADA62"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Nhà nước giao tự động cho tổ chức chủ trì thực hiện nhiệm vụ khoa học, công nghệ và đổi mới sáng tạo là cơ quan nhà nước, đơn vị lực lượng vũ trang nhân dân; đơn vị sự nghiệp công lập, cơ quan của Đảng Cộng sản Việt Nam, tổ chức chính trị-xã hội, tổ chức chính trị xã hội - nghề nghiệp (sau đây gọi là cơ quan, tổ chức, đơn vị) quyền quản lý, sử dụng phần kết quả tương ứng với kinh phí từ ngân sách nhà nước, không phải thực hiện thủ tục giao quyền sử dụng và bàn giao tài sản. Cơ quan, tổ chức, đơn vị thực hiện theo dõi riêng thông tin về kết quả, không phải hạch toán chung vào tài sản, giá trị tài sản và vốn nhà nước tại tổ chức; không phải xác định nguyên giá, giá trị còn lại, khấu hao, hao mòn tài sản và tự quyết định phương án tiếp tục phát triển nghiên cứu, triển khai ứng dụng hoặc tổ chức thương mại hóa theo quy định.</w:t>
            </w:r>
          </w:p>
          <w:p w14:paraId="0AB8D8AB"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Nhà nước giao tự động cho tổ chức chủ trì thực hiện nhiệm vụ khoa học, công nghệ và đổi mới sáng tạo không thuộc đối tượng quy định tại khoản 1 Điều này quyền sở hữu phần kết quả tương ứng với kinh phí từ ngân sách nhà nước, không cần thực hiện thủ tục giao quyền sở hữu và bàn giao tài sản. Cơ quan, tổ chức, đơn vị thực hiện theo dõi riêng thông tin về kết quả, không phải hạch toán chung vào tài sản, giá trị tài sản và vốn nhà nước tại tổ chức; không phải xác định nguyên giá, giá trị còn lại, khấu hao, hao mòn tài sản và tự quyết định phương án tiếp tục phát triển nghiên cứu, triển khai ứng dụng hoặc tổ chức thương mại hóa theo quy định tại </w:t>
            </w:r>
            <w:bookmarkStart w:id="76" w:name="dc_18"/>
            <w:r w:rsidRPr="0013711D">
              <w:rPr>
                <w:rFonts w:ascii="Times New Roman" w:hAnsi="Times New Roman" w:cs="Times New Roman"/>
                <w:color w:val="0D0D0D" w:themeColor="text1" w:themeTint="F2"/>
                <w:sz w:val="28"/>
                <w:szCs w:val="28"/>
              </w:rPr>
              <w:t>Điều 27 Luật Khoa học, công nghệ và đổi mới sáng tạo</w:t>
            </w:r>
            <w:bookmarkEnd w:id="76"/>
            <w:r w:rsidRPr="0013711D">
              <w:rPr>
                <w:rFonts w:ascii="Times New Roman" w:hAnsi="Times New Roman" w:cs="Times New Roman"/>
                <w:color w:val="0D0D0D" w:themeColor="text1" w:themeTint="F2"/>
                <w:sz w:val="28"/>
                <w:szCs w:val="28"/>
              </w:rPr>
              <w:t>.</w:t>
            </w:r>
          </w:p>
          <w:p w14:paraId="705CBD5C"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Cơ quan chủ quản của tổ chức chủ trì thực hiện nhiệm vụ khoa học, công nghệ và đổi mới sáng tạo quy định tại khoản 1, 2 Điều này có trách nhiệm tổ chức kiểm tra, giám sát tổ chức chủ trì trong việc quản lý, sử dụng, ứng dụng, phát triển, thương mại hóa kết quả nghiên cứu nhằm phòng, chống thất thoát, lãng phí, tiêu cực.</w:t>
            </w:r>
          </w:p>
          <w:p w14:paraId="30D956D4"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Đối với kết quả của nhiệm vụ khoa học, công nghệ và đổi mới sáng tạo thuộc lĩnh vực quốc phòng, an ninh, tổ chức chủ trì không phải là cơ quan, đơn vị, doanh nghiệp thuộc Bộ Quốc phòng, Bộ Công an theo quy định tại </w:t>
            </w:r>
            <w:bookmarkStart w:id="77" w:name="dc_19"/>
            <w:r w:rsidRPr="0013711D">
              <w:rPr>
                <w:rFonts w:ascii="Times New Roman" w:hAnsi="Times New Roman" w:cs="Times New Roman"/>
                <w:color w:val="0D0D0D" w:themeColor="text1" w:themeTint="F2"/>
                <w:sz w:val="28"/>
                <w:szCs w:val="28"/>
              </w:rPr>
              <w:t>điểm a khoản 2 Điều 25 Luật Khoa học, công nghệ và đổi mới sáng tạo</w:t>
            </w:r>
            <w:bookmarkEnd w:id="77"/>
            <w:r w:rsidRPr="0013711D">
              <w:rPr>
                <w:rFonts w:ascii="Times New Roman" w:hAnsi="Times New Roman" w:cs="Times New Roman"/>
                <w:color w:val="0D0D0D" w:themeColor="text1" w:themeTint="F2"/>
                <w:sz w:val="28"/>
                <w:szCs w:val="28"/>
              </w:rPr>
              <w:t>, trình tự giao quyền quản lý, sử dụng, quyền sở hữu phần kết quả nhiệm vụ tương ứng với phần kinh phí sử dụng ngân sách nhà nước được thực hiện như sau:</w:t>
            </w:r>
          </w:p>
          <w:p w14:paraId="1CE4C5C7"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Trong thời gian 05 ngày làm việc kể từ thời điểm nhiệm vụ khoa học, công nghệ và đổi mới sáng tạo được đánh giá cuối kỳ, cơ quan quản lý nhiệm vụ gửi thông báo bằng văn bản đến Bộ Quốc phòng, Bộ Công an, cơ quan chủ quản của tổ chức chủ trì (nếu có) và tổ chức chủ trì về việc tiếp nhận, quản lý, sử dụng kết quả nhiệm vụ khoa học, công nghệ và đổi mới sáng tạo thuộc lĩnh vực quốc phòng, an ninh quy định tại </w:t>
            </w:r>
            <w:bookmarkStart w:id="78" w:name="tc_32"/>
            <w:r w:rsidRPr="0013711D">
              <w:rPr>
                <w:rFonts w:ascii="Times New Roman" w:hAnsi="Times New Roman" w:cs="Times New Roman"/>
                <w:color w:val="0D0D0D" w:themeColor="text1" w:themeTint="F2"/>
                <w:sz w:val="28"/>
                <w:szCs w:val="28"/>
              </w:rPr>
              <w:t>khoản 10 Điều 11 Nghị định này</w:t>
            </w:r>
            <w:bookmarkEnd w:id="78"/>
            <w:r w:rsidRPr="0013711D">
              <w:rPr>
                <w:rFonts w:ascii="Times New Roman" w:hAnsi="Times New Roman" w:cs="Times New Roman"/>
                <w:color w:val="0D0D0D" w:themeColor="text1" w:themeTint="F2"/>
                <w:sz w:val="28"/>
                <w:szCs w:val="28"/>
              </w:rPr>
              <w:t>. Nội dung thông báo gồm: tên nhiệm vụ; tên cơ quan tiếp nhận kết quả; tên tổ chức chủ trì (đơn vị giao kết quả); kết quả bàn giao; địa chỉ dự kiến bàn giao; các nội dung khác (nếu có);</w:t>
            </w:r>
          </w:p>
          <w:p w14:paraId="0F843711"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Trong thời gian 10 ngày kể từ ngày nhận được văn bản của cơ quan quản lý nhiệm vụ, Bộ Quốc phòng, Bộ Công an có trách nhiệm giao cho tổ chức, đơn vị thuộc phạm vi quản lý tiếp nhận kết quả (sau đây gọi tắt là đơn vị tiếp nhận kết quả); đồng thời gửi văn bản đến cơ quan chủ quản của tổ chức chủ trì và tổ chức chủ trì để biết và tổ chức thực hiện bàn giao;</w:t>
            </w:r>
          </w:p>
          <w:p w14:paraId="5E413D7F"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Trong thời hạn 15 ngày kể từ ngày nhận được văn bản của Bộ Quốc phòng, Bộ Công an, tổ chức chủ trì phải tổ chức thực hiện bàn giao kết quả. Việc bàn giao được lập thành biên bản với những nội dung chính sau: bên giao là tổ chức chủ trì thực hiện nhiệm vụ; bên nhận là đơn vị tiếp nhận kết quả theo quy định tại điểm b khoản này; đại diện cơ quan của tổ chức chủ trì; đại diện cơ quan quản lý nhiệm vụ (trong trường hợp đơn vị tiếp nhận kết quả không phải là cơ quan quản lý nhiệm vụ); thời gian bàn giao; địa chỉ bàn giao; danh mục kết quả và tài sản là kết quả thực hiện nhiệm vụ khoa học, công nghệ và đổi mới sáng tạo thực hiện bàn giao; hồ sơ liên quan đến kết quả bàn giao (hợp đồng giao nhiệm vụ, báo cáo đánh giá cuối kỳ nhiệm vụ và các hồ sơ liên quan đến kết quả bàn giao (nếu có); các nội dung khác (nếu có);</w:t>
            </w:r>
          </w:p>
          <w:p w14:paraId="07E1256E"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Đơn vị tiếp nhận kết quả của nhiệm vụ khoa học, công nghệ và đổi mới sáng tạo thực hiện theo dõi, quản lý, sử dụng kết quả theo quy định tại khoản 1 và 2 Điều này; thực hiện thương mại hóa kết quả theo quy định tại </w:t>
            </w:r>
            <w:bookmarkStart w:id="79" w:name="tc_33"/>
            <w:r w:rsidRPr="0013711D">
              <w:rPr>
                <w:rFonts w:ascii="Times New Roman" w:hAnsi="Times New Roman" w:cs="Times New Roman"/>
                <w:color w:val="0D0D0D" w:themeColor="text1" w:themeTint="F2"/>
                <w:sz w:val="28"/>
                <w:szCs w:val="28"/>
              </w:rPr>
              <w:t>Điều 33 Nghị định này</w:t>
            </w:r>
            <w:bookmarkEnd w:id="79"/>
            <w:r w:rsidRPr="0013711D">
              <w:rPr>
                <w:rFonts w:ascii="Times New Roman" w:hAnsi="Times New Roman" w:cs="Times New Roman"/>
                <w:color w:val="0D0D0D" w:themeColor="text1" w:themeTint="F2"/>
                <w:sz w:val="28"/>
                <w:szCs w:val="28"/>
              </w:rPr>
              <w:t> và theo quy định riêng của Bộ Quốc phòng, Bộ Công an (nếu có).</w:t>
            </w:r>
          </w:p>
          <w:p w14:paraId="63659CD7"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Đối với kết quả thực hiện nhiệm vụ khoa học, công nghệ và đổi mới sáng tạo mà tổ chức chủ trì là tổ chức có yếu tố nước ngoài (tổ chức có pháp nhân nước ngoài, tổ chức có nhà đầu tư nước ngoài nắm giữ trên 50% vốn điều lệ hoặc phần vốn góp) hoặc tổ chức có trụ sở chính đặt ở nước ngoài quy định tại </w:t>
            </w:r>
            <w:bookmarkStart w:id="80" w:name="dc_20"/>
            <w:r w:rsidRPr="0013711D">
              <w:rPr>
                <w:rFonts w:ascii="Times New Roman" w:hAnsi="Times New Roman" w:cs="Times New Roman"/>
                <w:color w:val="0D0D0D" w:themeColor="text1" w:themeTint="F2"/>
                <w:sz w:val="28"/>
                <w:szCs w:val="28"/>
              </w:rPr>
              <w:t>điểm b khoản 2 Điều 25 Luật Khoa học, công nghệ và đổi mới sáng tạo</w:t>
            </w:r>
            <w:bookmarkEnd w:id="80"/>
            <w:r w:rsidRPr="0013711D">
              <w:rPr>
                <w:rFonts w:ascii="Times New Roman" w:hAnsi="Times New Roman" w:cs="Times New Roman"/>
                <w:color w:val="0D0D0D" w:themeColor="text1" w:themeTint="F2"/>
                <w:sz w:val="28"/>
                <w:szCs w:val="28"/>
              </w:rPr>
              <w:t>, trình tự giao quyền quản lý, sử dụng, quyền sở hữu phần kết quả nhiệm vụ tương ứng với phần kinh phí sử dụng ngân sách nhà nước được thực hiện như sau:</w:t>
            </w:r>
          </w:p>
          <w:p w14:paraId="4C3EC091"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Trong thời gian 10 ngày kể từ ngày nhiệm vụ khoa học, công nghệ và đổi mới sáng tạo được đánh giá cuối kỳ, bộ, cơ quan ngang bộ, cơ quan thuộc Chính phủ, cơ quan khác ở trung ương và Ủy ban nhân dân cấp tỉnh quyết định việc giao một tổ chức, đơn vị thuộc phạm vi quản lý tiếp nhận kết quả (sau đây gọi tắt là đơn vị tiếp nhận kết quả); đồng thời thông báo bằng văn bản đến cơ quan chủ quản của tổ chức chủ trì (nếu có) và tổ chức chủ trì để biết và tổ chức thực hiện bàn giao;</w:t>
            </w:r>
          </w:p>
          <w:p w14:paraId="1E6E5A10"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Trong thời hạn 15 ngày kể từ ngày nhận được văn bản của bộ, cơ quan ngang bộ, cơ quan thuộc Chính phủ, cơ quan khác ở trung ương và Ủy ban nhân dân cấp tỉnh, tổ chức chủ trì phải tổ chức thực hiện bàn giao kết quả. Việc bàn giao được lập thành biên bản với những nội dung chính sau: bên giao là tổ chức chủ trì thực hiện nhiệm vụ; bên nhận là đơn vị tiếp nhận kết quả theo quy định tại điểm a khoản này; đại diện cơ quan chủ quản của tổ chức chủ trì; đại diện cơ quan quản lý nhiệm vụ (trong trường hợp đơn vị tiếp nhận kết quả không phải là cơ quan quản lý nhiệm vụ); thời gian bàn giao; địa chỉ bàn giao; danh mục kết quả thực hiện bàn giao; hồ sơ liên quan đến kết quả bàn giao (hợp đồng giao nhiệm vụ, báo cáo đánh giá cuối kỳ nhiệm vụ và các hồ sơ liên quan đến kết quả bàn giao, nếu có); các nội dung khác (nếu có);</w:t>
            </w:r>
          </w:p>
          <w:p w14:paraId="0A81D40F"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Đơn vị tiếp nhận kết quả của nhiệm vụ khoa học, công nghệ và đổi mới sáng tạo thực hiện việc theo dõi, quản lý, sử dụng kết quả theo quy định tại khoản 1 và 2 Điều này; thực hiện thương mại hóa kết quả theo quy định tại </w:t>
            </w:r>
            <w:bookmarkStart w:id="81" w:name="tc_34"/>
            <w:r w:rsidRPr="0013711D">
              <w:rPr>
                <w:rFonts w:ascii="Times New Roman" w:hAnsi="Times New Roman" w:cs="Times New Roman"/>
                <w:color w:val="0D0D0D" w:themeColor="text1" w:themeTint="F2"/>
                <w:sz w:val="28"/>
                <w:szCs w:val="28"/>
              </w:rPr>
              <w:t>Điều 33 Nghị định này</w:t>
            </w:r>
            <w:bookmarkEnd w:id="81"/>
            <w:r w:rsidRPr="0013711D">
              <w:rPr>
                <w:rFonts w:ascii="Times New Roman" w:hAnsi="Times New Roman" w:cs="Times New Roman"/>
                <w:color w:val="0D0D0D" w:themeColor="text1" w:themeTint="F2"/>
                <w:sz w:val="28"/>
                <w:szCs w:val="28"/>
              </w:rPr>
              <w:t> và theo quy định riêng của cơ quan mình (nếu có);</w:t>
            </w:r>
          </w:p>
          <w:p w14:paraId="31B0F86D"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Bộ, cơ quan ngang bộ, cơ quan thuộc Chính phủ, cơ quan khác ở trung ương và Ủy ban nhân dân cấp tỉnh theo định kỳ 02 năm một lần chịu trách nhiệm tổ chức kiểm tra, đánh giá việc quản lý, sử dụng, thương mại hóa các kết quả nghiên cứu của nhiệm vụ đã giao theo quy định tại điểm a khoản này.</w:t>
            </w:r>
          </w:p>
          <w:p w14:paraId="6D37312E"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Đối với kết quả của nhiệm vụ khoa học, công nghệ và đổi mới sáng tạo do nhà nước đặt hàng theo quy định tại </w:t>
            </w:r>
            <w:bookmarkStart w:id="82" w:name="dc_21"/>
            <w:r w:rsidRPr="0013711D">
              <w:rPr>
                <w:rFonts w:ascii="Times New Roman" w:hAnsi="Times New Roman" w:cs="Times New Roman"/>
                <w:color w:val="0D0D0D" w:themeColor="text1" w:themeTint="F2"/>
                <w:sz w:val="28"/>
                <w:szCs w:val="28"/>
              </w:rPr>
              <w:t>điểm c khoản 2 Điều 25 Luật Khoa học, công nghệ và đổi mới sáng tạo</w:t>
            </w:r>
            <w:bookmarkEnd w:id="82"/>
            <w:r w:rsidRPr="0013711D">
              <w:rPr>
                <w:rFonts w:ascii="Times New Roman" w:hAnsi="Times New Roman" w:cs="Times New Roman"/>
                <w:color w:val="0D0D0D" w:themeColor="text1" w:themeTint="F2"/>
                <w:sz w:val="28"/>
                <w:szCs w:val="28"/>
              </w:rPr>
              <w:t>, cơ quan đặt hàng có trách nhiệm tiếp nhận, tự quyết định việc tổ chức, khai thác, ứng dụng, sử dụng kết quả theo đúng mục đích đặt hàng thực hiện nhiệm vụ. Trình tự giao quyền quản lý, sử dụng, quyền sở hữu phần kết quả nhiệm vụ tương ứng với phần kinh phí sử dụng ngân sách nhà nước được thực hiện như sau:</w:t>
            </w:r>
          </w:p>
          <w:p w14:paraId="7966ABC4"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Trong thời gian 05 ngày làm việc kể từ thời điểm nhiệm vụ khoa học, công nghệ và đổi mới sáng tạo được đánh giá cuối kỳ, cơ quan quản lý nhiệm vụ gửi thông báo bằng văn bản đến cơ quan đặt hàng, cơ quan chủ quản của tổ chức chủ trì (nếu có) và tổ chức chủ trì về việc tiếp nhận, quản lý, sử dụng kết quả nhiệm vụ khoa học, công nghệ và đổi mới sáng tạo được quy định tại </w:t>
            </w:r>
            <w:bookmarkStart w:id="83" w:name="tc_35"/>
            <w:r w:rsidRPr="0013711D">
              <w:rPr>
                <w:rFonts w:ascii="Times New Roman" w:hAnsi="Times New Roman" w:cs="Times New Roman"/>
                <w:color w:val="0D0D0D" w:themeColor="text1" w:themeTint="F2"/>
                <w:sz w:val="28"/>
                <w:szCs w:val="28"/>
              </w:rPr>
              <w:t>điểm b khoản 3 Điều 10 Nghị định này</w:t>
            </w:r>
            <w:bookmarkEnd w:id="83"/>
            <w:r w:rsidRPr="0013711D">
              <w:rPr>
                <w:rFonts w:ascii="Times New Roman" w:hAnsi="Times New Roman" w:cs="Times New Roman"/>
                <w:color w:val="0D0D0D" w:themeColor="text1" w:themeTint="F2"/>
                <w:sz w:val="28"/>
                <w:szCs w:val="28"/>
              </w:rPr>
              <w:t>. Nội dung thông báo gồm: tên nhiệm vụ; tên cơ quan đặt hàng (đơn vị tiếp nhận kết quả); tên tổ chức chủ trì (đơn vị giao kết quả); kết quả bàn giao; địa chỉ dự kiến bàn giao; các nội dung khác (nếu có);</w:t>
            </w:r>
          </w:p>
          <w:p w14:paraId="72D87A5B"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Trong thời gian 10 ngày kể từ ngày nhận được văn bản của cơ quan quản lý nhiệm vụ, cơ quan đặt hàng có trách nhiệm giao cho tổ chức, đơn vị thuộc phạm vi quản lý tiếp nhận kết quả (sau đây gọi tắt là đơn vị tiếp nhận kết quả); đồng thời gửi văn bản đến cơ quan chủ quản của tổ chức chủ trì và tổ chức chủ trì để biết và tổ chức thực hiện bàn giao;</w:t>
            </w:r>
          </w:p>
          <w:p w14:paraId="75DAF482"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Trong thời hạn 15 ngày kể từ ngày nhận được văn bản của cơ quan đặt hàng, tổ chức chủ trì phải tổ chức thực hiện bàn giao kết quả. Việc bàn giao được lập thành biên bản với những nội dung chính sau: bên giao là tổ chức chủ trì thực hiện nhiệm vụ; bên nhận là đơn vị tiếp nhận kết quả theo quy định tại điểm b khoản này; đại diện cơ quan chủ quản của tổ chức chủ trì; đại diện cơ quan quản lý nhiệm vụ (trong trường hợp đơn vị tiếp nhận kết quả không phải là cơ quan quản lý nhiệm vụ); thời gian bàn giao; địa chỉ bàn giao; kết quả và danh mục tài sản là kết quả thực hiện nhiệm vụ khoa học, công nghệ và đổi mới sáng tạo thực hiện bàn giao; hồ sơ liên quan đến kết quả bàn giao (hợp đồng giao nhiệm vụ, báo cáo đánh giá cuối kỳ nhiệm vụ và các hồ sơ liên quan đến kết quả bàn giao (nếu có); các nội dung khác (nếu có);</w:t>
            </w:r>
          </w:p>
          <w:p w14:paraId="6BE31E61"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d) Đơn vị tiếp nhận kết quả của nhiệm vụ khoa học, công nghệ và đổi mới sáng tạo thực hiện theo dõi, quản lý, sử dụng kết quả theo quy định tại khoản 1 và 2 Điều này; thực hiện thương mại hóa kết quả theo quy định tại </w:t>
            </w:r>
            <w:bookmarkStart w:id="84" w:name="tc_36"/>
            <w:r w:rsidRPr="0013711D">
              <w:rPr>
                <w:rFonts w:ascii="Times New Roman" w:hAnsi="Times New Roman" w:cs="Times New Roman"/>
                <w:color w:val="0D0D0D" w:themeColor="text1" w:themeTint="F2"/>
                <w:sz w:val="28"/>
                <w:szCs w:val="28"/>
              </w:rPr>
              <w:t>Điều 33 Nghị định này</w:t>
            </w:r>
            <w:bookmarkEnd w:id="84"/>
            <w:r w:rsidRPr="0013711D">
              <w:rPr>
                <w:rFonts w:ascii="Times New Roman" w:hAnsi="Times New Roman" w:cs="Times New Roman"/>
                <w:color w:val="0D0D0D" w:themeColor="text1" w:themeTint="F2"/>
                <w:sz w:val="28"/>
                <w:szCs w:val="28"/>
              </w:rPr>
              <w:t> và theo quy định riêng của cơ quan mình (nếu có).</w:t>
            </w:r>
          </w:p>
          <w:p w14:paraId="03115286"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Cơ quan, tổ chức, đơn vị được giao quyền quản lý, sử dụng, quyền sở hữu kết quả của nhiệm vụ khoa học, công nghệ và đổi mới sáng tạo được quy định tại các khoản 1, 2, 3, 4, 5 Điều này có quyền đăng ký bảo hộ quyền sở hữu trí tuệ theo quy định của pháp luật về sở hữu trí tuệ.</w:t>
            </w:r>
          </w:p>
          <w:p w14:paraId="4A9785B8"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7. Việc nhà nước cho phép tổ chức, cá nhân khác sử dụng kết quả nhiệm vụ khoa học, công nghệ và đổi mới sáng tạo sử dụng toàn bộ ngân sách nhà nước theo quy định tại </w:t>
            </w:r>
            <w:bookmarkStart w:id="85" w:name="dc_22"/>
            <w:r w:rsidRPr="0013711D">
              <w:rPr>
                <w:rFonts w:ascii="Times New Roman" w:hAnsi="Times New Roman" w:cs="Times New Roman"/>
                <w:color w:val="0D0D0D" w:themeColor="text1" w:themeTint="F2"/>
                <w:sz w:val="28"/>
                <w:szCs w:val="28"/>
              </w:rPr>
              <w:t>điểm a khoản 5 Điều 25 Luật Khoa học, công nghệ và đổi mới sáng tạo</w:t>
            </w:r>
            <w:bookmarkEnd w:id="85"/>
            <w:r w:rsidRPr="0013711D">
              <w:rPr>
                <w:rFonts w:ascii="Times New Roman" w:hAnsi="Times New Roman" w:cs="Times New Roman"/>
                <w:color w:val="0D0D0D" w:themeColor="text1" w:themeTint="F2"/>
                <w:sz w:val="28"/>
                <w:szCs w:val="28"/>
              </w:rPr>
              <w:t> được thực hiện như sau:</w:t>
            </w:r>
          </w:p>
          <w:p w14:paraId="31F1AFAD"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Trong trường hợp kết quả của nhiệm vụ khoa học, công nghệ và đổi mới sáng tạo đã được giao quyền quản lý, sử dụng, quyền sở hữu quy định tại các khoản 1, 2, 4 Điều này, căn cứ nhu cầu và tình hình thực tiễn, bộ, cơ quan ngang bộ, cơ quan thuộc Chính phủ, cơ quan khác ở trung ương và Ủy ban nhân dân cấp tỉnh quyết định hoặc giao cơ quan quản lý nhiệm vụ thuộc phạm vi quản lý quyết định việc cho phép một hoặc nhiều tổ chức, cá nhân khác sử dụng kết quả nhiệm vụ do cơ quan quản lý nhiệm vụ phê duyệt để thực hiện ứng dụng kết quả nhiệm vụ; đồng thời gửi thông báo bằng văn bản đến cơ quan chủ quản của tổ chức chủ trì (nếu có), tổ chức, cá nhân đã được giao quyền quản lý, sử dụng, quyền sở hữu kết quả biết để phối hợp cung cấp thông tin về kết quả nghiên cứu cho tổ chức, cá nhân khác được cho phép;</w:t>
            </w:r>
          </w:p>
          <w:p w14:paraId="1FED436F"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Quyết định cho phép bao gồm các thông tin về kết quả nhiệm vụ; tên nhiệm vụ; tổ chức, cá nhân được cho phép sử dụng; thời gian cho phép sử dụng; trách nhiệm, nghĩa vụ của tổ chức, cá nhân đã được giao quyền quản lý, sử dụng, sở hữu kết quả và tổ chức, cá nhân khác được cho phép sử dụng kết quả; các thông tin khác (nếu cần);</w:t>
            </w:r>
          </w:p>
          <w:p w14:paraId="6C40CD04"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Trong trường hợp kết quả của nhiệm vụ khoa học, công nghệ và đổi mới sáng tạo đã được giao quyền quản lý, sử dụng quy định tại khoản 3 Điều này, căn cứ nhu cầu và tình hình thực tiễn, Bộ Quốc phòng, Bộ Công an quyết định hoặc giao cơ quan quản lý nhiệm vụ thuộc phạm vi quản lý quyết định việc cho phép một hoặc nhiều tổ chức, cá nhân khác sử dụng kết quả nhiệm vụ do cơ quan quản lý nhiệm vụ phê duyệt để thực hiện ứng dụng kết quả nhiệm vụ; đồng thời gửi thông báo bằng văn bản đến cơ quan chủ quản của tổ chức chủ trì (nếu có), tổ chức, cá nhân đã được giao quyền quản lý, sử dụng, quyền sở hữu kết quả biết để phối hợp cung cấp thông tin về kết quả nghiên cứu cho tổ chức, cá nhân được cho phép. Quyết định cho phép gồm các nội dung quy định tại điểm a khoản này;</w:t>
            </w:r>
          </w:p>
          <w:p w14:paraId="0D060E8A"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Trong trường hợp kết quả của nhiệm vụ khoa học, công nghệ và đổi mới sáng tạo đã được giao quyền quản lý, sử dụng quy định tại điểm a khoản 5 Điều 25 Luật Khoa học, công nghệ và đổi mới sáng tạo, căn cứ nhu cầu và tình hình thực tiễn, cơ quan đặt hàng quyết định hoặc giao cơ quan quản lý nhiệm vụ thuộc phạm vi quản lý quyết định việc cho phép một hoặc nhiều tổ chức, cá nhân khác sử dụng kết quả của nhiệm vụ khoa học, công nghệ và đổi mới sáng tạo để ứng dụng kết quả. Quyết định cho phép gồm các nội dung quy định tại điểm a khoản này.</w:t>
            </w:r>
          </w:p>
          <w:p w14:paraId="3C686FD1"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8. Việc nhà nước thu hồi kết quả nhiệm vụ khoa học, công nghệ và đổi mới sáng tạo sử dụng toàn bộ ngân sách nhà nước quy định tại </w:t>
            </w:r>
            <w:bookmarkStart w:id="86" w:name="dc_29"/>
            <w:r w:rsidRPr="0013711D">
              <w:rPr>
                <w:rFonts w:ascii="Times New Roman" w:hAnsi="Times New Roman" w:cs="Times New Roman"/>
                <w:color w:val="0D0D0D" w:themeColor="text1" w:themeTint="F2"/>
                <w:sz w:val="28"/>
                <w:szCs w:val="28"/>
              </w:rPr>
              <w:t>điểm b khoản Điều 25 Luật Khoa học, công nghệ và đổi mới sáng tạo</w:t>
            </w:r>
            <w:bookmarkEnd w:id="86"/>
            <w:r w:rsidRPr="0013711D">
              <w:rPr>
                <w:rFonts w:ascii="Times New Roman" w:hAnsi="Times New Roman" w:cs="Times New Roman"/>
                <w:color w:val="0D0D0D" w:themeColor="text1" w:themeTint="F2"/>
                <w:sz w:val="28"/>
                <w:szCs w:val="28"/>
              </w:rPr>
              <w:t> và giao cho tổ chức, cá nhân khác có nhu cầu để tiếp tục phát triển, ứng dụng, trừ trường hợp kết quả đã bảo hộ quyền sở hữu trí tuệ được thực hiện như sau:</w:t>
            </w:r>
          </w:p>
          <w:p w14:paraId="0D967ACC"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Tổ chức có nhu cầu ứng dụng kết quả của nhiệm vụ khoa học, công nghệ và đổi mới sáng tạo (sau đây gọi tắt là đơn vị có nhu cầu ứng dụng kết quả) gửi văn bản đến cơ quan quản lý nhiệm vụ kèm theo phương án ứng dụng kết quả nghiên cứu, các hồ sơ chứng minh năng lực của tổ chức;</w:t>
            </w:r>
          </w:p>
          <w:p w14:paraId="60F19DBA"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Trong vòng 30 ngày kể từ thời điểm nhận được văn bản của đơn vị có nhu cầu ứng dụng kết quả, cơ quan quản lý nhiệm vụ căn cứ vào báo cáo tình hình ứng dụng kết quả nhiệm vụ của tổ chức chủ trì trên cổng dịch vụ công trực tuyến/Nền tảng số quản lý khoa học, công nghệ và đổi mới sáng tạo quốc gia và hồ sơ quy định tại điểm a khoản này quyết định việc cho phép tổ chức, cá nhân phát triển, ứng dụng kết quả nhiệm vụ;</w:t>
            </w:r>
          </w:p>
          <w:p w14:paraId="303CDC90" w14:textId="77777777" w:rsidR="00732E42" w:rsidRPr="0013711D" w:rsidRDefault="00732E42" w:rsidP="00732E42">
            <w:pPr>
              <w:spacing w:before="8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Trong trường hợp cần thiết, cơ quan quản lý nhiệm vụ có thể thành lập hội đồng hoặc tổ chuyên gia đánh giá khả năng ứng dụng của đơn vị có nhu cầu ứng dụng kết quả để tư vấn trước khi quyết định, số lượng thành viên, thành phần của hội đồng hoặc tổ chuyên gia do cơ quan quản lý nhiệm vụ quyết định, trong đó bắt buộc phải có ít nhất 02 thành viên đã tham gia hội đồng xét tài trợ, đặt hàng nhiệm vụ;</w:t>
            </w:r>
          </w:p>
          <w:p w14:paraId="6A70E183" w14:textId="29E63AAF"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r w:rsidRPr="0013711D">
              <w:rPr>
                <w:rFonts w:ascii="Times New Roman" w:hAnsi="Times New Roman" w:cs="Times New Roman"/>
                <w:color w:val="0D0D0D" w:themeColor="text1" w:themeTint="F2"/>
                <w:sz w:val="28"/>
                <w:szCs w:val="28"/>
              </w:rPr>
              <w:t>c) Sau khi được giao kết quả nhiệm vụ khoa học, công nghệ và đổi mới sáng tạo, đơn vị có nhu cầu ứng dụng kết quả thực hiện theo dõi, quản lý, sử dụng kết quả theo quy định tại khoản 1 và 2 Điều này; thực hiện thương mại hóa kết quả theo quy định tại </w:t>
            </w:r>
            <w:bookmarkStart w:id="87" w:name="tc_37"/>
            <w:r w:rsidRPr="0013711D">
              <w:rPr>
                <w:rFonts w:ascii="Times New Roman" w:hAnsi="Times New Roman" w:cs="Times New Roman"/>
                <w:color w:val="0D0D0D" w:themeColor="text1" w:themeTint="F2"/>
                <w:sz w:val="28"/>
                <w:szCs w:val="28"/>
              </w:rPr>
              <w:t>Điều 33 Nghị định này</w:t>
            </w:r>
            <w:bookmarkEnd w:id="87"/>
            <w:r w:rsidRPr="0013711D">
              <w:rPr>
                <w:rFonts w:ascii="Times New Roman" w:hAnsi="Times New Roman" w:cs="Times New Roman"/>
                <w:color w:val="0D0D0D" w:themeColor="text1" w:themeTint="F2"/>
                <w:sz w:val="28"/>
                <w:szCs w:val="28"/>
              </w:rPr>
              <w:t>.</w:t>
            </w:r>
          </w:p>
        </w:tc>
        <w:tc>
          <w:tcPr>
            <w:tcW w:w="5103" w:type="dxa"/>
          </w:tcPr>
          <w:p w14:paraId="3DE053CD" w14:textId="77777777" w:rsidR="00732E42" w:rsidRPr="0013711D" w:rsidRDefault="00732E42" w:rsidP="00732E42">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33. Quyền quản lý, sử dụng, quyền sở hữu kết quả của nhiệm vụ khoa học, công nghệ và đổi mới sáng tạo sử dụng ngân sách nhà nước</w:t>
            </w:r>
          </w:p>
          <w:p w14:paraId="61FBC719" w14:textId="77777777" w:rsidR="00732E42" w:rsidRPr="0013711D" w:rsidRDefault="00732E42" w:rsidP="00732E42">
            <w:pPr>
              <w:widowControl w:val="0"/>
              <w:spacing w:after="120"/>
              <w:jc w:val="both"/>
              <w:rPr>
                <w:rFonts w:ascii="Times New Roman" w:hAnsi="Times New Roman" w:cs="Times New Roman"/>
                <w:b/>
                <w:bCs/>
                <w:i/>
                <w:iCs/>
                <w:color w:val="0D0D0D" w:themeColor="text1" w:themeTint="F2"/>
                <w:sz w:val="28"/>
                <w:szCs w:val="28"/>
              </w:rPr>
            </w:pPr>
            <w:r w:rsidRPr="0013711D">
              <w:rPr>
                <w:rFonts w:ascii="Times New Roman" w:hAnsi="Times New Roman" w:cs="Times New Roman"/>
                <w:color w:val="0D0D0D" w:themeColor="text1" w:themeTint="F2"/>
                <w:sz w:val="28"/>
                <w:szCs w:val="28"/>
              </w:rPr>
              <w:t>Quyền quản lý, sử dụng, quyền sở hữu kết quả của nhiệm vụ khoa học, công nghệ và đổi mới sáng tạo sử dụng ngân sách nhà nước được tổ chức thực hiện theo Điều 32 Nghị định số 267/2025/NĐ-CP.</w:t>
            </w:r>
          </w:p>
          <w:p w14:paraId="07885A26" w14:textId="77777777" w:rsidR="00732E42" w:rsidRPr="0013711D" w:rsidRDefault="00732E42" w:rsidP="00732E42">
            <w:pPr>
              <w:widowControl w:val="0"/>
              <w:shd w:val="clear" w:color="auto" w:fill="FFFFFF"/>
              <w:spacing w:after="120"/>
              <w:ind w:firstLine="567"/>
              <w:jc w:val="center"/>
              <w:rPr>
                <w:rFonts w:ascii="Times New Roman" w:hAnsi="Times New Roman" w:cs="Times New Roman"/>
                <w:b/>
                <w:bCs/>
                <w:color w:val="0D0D0D" w:themeColor="text1" w:themeTint="F2"/>
                <w:sz w:val="28"/>
                <w:szCs w:val="28"/>
              </w:rPr>
            </w:pPr>
          </w:p>
        </w:tc>
        <w:tc>
          <w:tcPr>
            <w:tcW w:w="3260" w:type="dxa"/>
          </w:tcPr>
          <w:p w14:paraId="14F72B70" w14:textId="77777777"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p>
        </w:tc>
      </w:tr>
      <w:tr w:rsidR="0013711D" w:rsidRPr="0013711D" w14:paraId="108F0F65" w14:textId="77777777" w:rsidTr="00D138E6">
        <w:tc>
          <w:tcPr>
            <w:tcW w:w="6946" w:type="dxa"/>
          </w:tcPr>
          <w:p w14:paraId="2364CA6F" w14:textId="098C1B41" w:rsidR="00732E42" w:rsidRPr="0013711D" w:rsidRDefault="00732E42" w:rsidP="00732E42">
            <w:pPr>
              <w:spacing w:before="80"/>
              <w:jc w:val="both"/>
              <w:rPr>
                <w:rFonts w:ascii="Times New Roman" w:hAnsi="Times New Roman" w:cs="Times New Roman"/>
                <w:b/>
                <w:bCs/>
                <w:color w:val="0D0D0D" w:themeColor="text1" w:themeTint="F2"/>
                <w:sz w:val="28"/>
                <w:szCs w:val="28"/>
              </w:rPr>
            </w:pPr>
            <w:bookmarkStart w:id="88" w:name="dieu_33"/>
            <w:r w:rsidRPr="0013711D">
              <w:rPr>
                <w:rFonts w:ascii="Times New Roman" w:hAnsi="Times New Roman" w:cs="Times New Roman"/>
                <w:b/>
                <w:bCs/>
                <w:color w:val="0D0D0D" w:themeColor="text1" w:themeTint="F2"/>
                <w:sz w:val="28"/>
                <w:szCs w:val="28"/>
              </w:rPr>
              <w:t>NGHỊ ĐỊNH 267/2025/NĐ-CP</w:t>
            </w:r>
          </w:p>
          <w:p w14:paraId="3633F2A2" w14:textId="7D0AD39B" w:rsidR="00732E42" w:rsidRPr="0013711D" w:rsidRDefault="00732E42" w:rsidP="00732E42">
            <w:pPr>
              <w:spacing w:before="6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33. Thương mại hóa kết quả của nhiệm vụ khoa học, công nghệ và đổi mới sáng tạo sử dụng ngân sách nhà nước được giao quyền quản lý, sử dụng cho cơ quan, tổ chức, đơn vị</w:t>
            </w:r>
            <w:bookmarkEnd w:id="88"/>
          </w:p>
          <w:p w14:paraId="01EFF471"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Cơ quan, tổ chức, đơn vị được giao quyền quản lý, sử dụng kết quả của nhiệm vụ khoa học, công nghệ và đổi mới sáng tạo theo quy định tại </w:t>
            </w:r>
            <w:bookmarkStart w:id="89" w:name="tc_38"/>
            <w:r w:rsidRPr="0013711D">
              <w:rPr>
                <w:rFonts w:ascii="Times New Roman" w:hAnsi="Times New Roman" w:cs="Times New Roman"/>
                <w:color w:val="0D0D0D" w:themeColor="text1" w:themeTint="F2"/>
                <w:sz w:val="28"/>
                <w:szCs w:val="28"/>
              </w:rPr>
              <w:t>Điều 32 Nghị định này</w:t>
            </w:r>
            <w:bookmarkEnd w:id="89"/>
            <w:r w:rsidRPr="0013711D">
              <w:rPr>
                <w:rFonts w:ascii="Times New Roman" w:hAnsi="Times New Roman" w:cs="Times New Roman"/>
                <w:color w:val="0D0D0D" w:themeColor="text1" w:themeTint="F2"/>
                <w:sz w:val="28"/>
                <w:szCs w:val="28"/>
              </w:rPr>
              <w:t> được tự chủ, tự quyết định lựa chọn theo một hoặc nhiều hình thức quy định tại </w:t>
            </w:r>
            <w:bookmarkStart w:id="90" w:name="dc_24"/>
            <w:r w:rsidRPr="0013711D">
              <w:rPr>
                <w:rFonts w:ascii="Times New Roman" w:hAnsi="Times New Roman" w:cs="Times New Roman"/>
                <w:color w:val="0D0D0D" w:themeColor="text1" w:themeTint="F2"/>
                <w:sz w:val="28"/>
                <w:szCs w:val="28"/>
              </w:rPr>
              <w:t>khoản 2 Điều 27 Luật Khoa học, công nghệ và đổi mới sáng tạo</w:t>
            </w:r>
            <w:bookmarkEnd w:id="90"/>
            <w:r w:rsidRPr="0013711D">
              <w:rPr>
                <w:rFonts w:ascii="Times New Roman" w:hAnsi="Times New Roman" w:cs="Times New Roman"/>
                <w:color w:val="0D0D0D" w:themeColor="text1" w:themeTint="F2"/>
                <w:sz w:val="28"/>
                <w:szCs w:val="28"/>
              </w:rPr>
              <w:t> đồng thời, tự chủ, tự quyết định về phương án: triển khai thực hiện, giá, phân chia lợi nhuận thu được trong việc thương mại hóa kết quả thu được tương ứng với hình thức thương mại hóa. Các quy định về tổ chức thương mại hóa được quy định tại Quy chế quản lý, sử dụng tài sản công của cơ quan, tổ chức, đơn vị hoặc được quy định tại Quy chế riêng của cơ quan, tổ chức, đơn vị. Cơ quan, tổ chức, đơn vị có trách nhiệm lưu hồ sơ, chứng từ liên quan đến việc thương mại hóa kết quả để bảo đảm trách nhiệm giải trình với cơ quan chức năng khi có yêu cầu, chịu trách nhiệm bảo đảm thực hiện đầy đủ các nghĩa vụ với nhà nước theo quy định và thực hiện phân chia lợi nhuận thu được theo quy định tại </w:t>
            </w:r>
            <w:bookmarkStart w:id="91" w:name="dc_28"/>
            <w:r w:rsidRPr="0013711D">
              <w:rPr>
                <w:rFonts w:ascii="Times New Roman" w:hAnsi="Times New Roman" w:cs="Times New Roman"/>
                <w:color w:val="0D0D0D" w:themeColor="text1" w:themeTint="F2"/>
                <w:sz w:val="28"/>
                <w:szCs w:val="28"/>
              </w:rPr>
              <w:t>khoản 3 Điều 28 Luật Khoa học, công nghệ và đổi mới sáng tạo</w:t>
            </w:r>
            <w:bookmarkEnd w:id="91"/>
            <w:r w:rsidRPr="0013711D">
              <w:rPr>
                <w:rFonts w:ascii="Times New Roman" w:hAnsi="Times New Roman" w:cs="Times New Roman"/>
                <w:color w:val="0D0D0D" w:themeColor="text1" w:themeTint="F2"/>
                <w:sz w:val="28"/>
                <w:szCs w:val="28"/>
              </w:rPr>
              <w:t>.</w:t>
            </w:r>
          </w:p>
          <w:p w14:paraId="6D814061"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Các quy định riêng tương ứng với các hình thức: cho thuê, chuyển giao quyền sử dụng, bán, chuyển nhượng; hợp tác, liên doanh, liên kết, thành lập doanh nghiệp được thực hiện theo các quy định tại khoản 3, 4, 5 Điều này.</w:t>
            </w:r>
          </w:p>
          <w:p w14:paraId="128FC553"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Đối với việc thương mại hóa theo các hình thức cho thuê, chuyển giao quyền sử dụng, bán, chuyển nhượng, phải lập thành hợp đồng có các nội dung cơ bản: thời gian thực hiện; quyền và nghĩa vụ của các bên liên quan đến việc cho thuê, chuyển giao quyền sử dụng, bán, chuyển nhượng; giá cho thuê, chuyển giao quyền sử dụng, bán, chuyển nhượng.</w:t>
            </w:r>
          </w:p>
          <w:p w14:paraId="3091C3EA"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Cơ quan, tổ chức, đơn vị thực hiện theo dõi đầy đủ các hợp đồng về thương mại hóa theo quy định tại khoản này, được hạch toán riêng số tiền thu được từ hợp đồng và kế toán đầy đủ theo quy định của pháp luật về kế toán.</w:t>
            </w:r>
          </w:p>
          <w:p w14:paraId="6315BBC7"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Đối với việc thương mại hóa theo hình thức hợp tác, liên doanh, liên kết, phải lập thành hợp đồng có các nội dung cơ bản: thời gian thực hiện; quyền và nghĩa vụ của các bên liên quan đến việc hợp tác, liên doanh, liên kết; phương án hợp tác, liên doanh, liên kết; thỏa thuận phân chia lợi nhuận cụ thể giữa các bên và các thỏa thuận cần thiết khác trong hợp tác, liên doanh, liên kết.</w:t>
            </w:r>
          </w:p>
          <w:p w14:paraId="53D19DFA"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Trường hợp hợp tác, liên doanh, liên kết theo hình thức góp vốn bằng kết quả của nhiệm vụ khoa học và công nghệ, nhiệm vụ đổi mới sáng tạo, cơ quan, tổ chức, đơn vị tự quyết định thỏa thuận về phương án góp vốn, cơ cấu tỷ lệ vốn góp hoặc tự quyết định việc xác định giá trị và giá trị kết quả của nhiệm vụ khoa học và công nghệ, nhiệm vụ đổi mới sáng tạo để làm cơ sở thỏa thuận cơ cấu tỷ lệ vốn góp; tự quyết định thỏa thuận phân chia kết quả từ hoạt động hợp tác, liên doanh, liên kết và các thỏa thuận cần thiết khác trong hợp tác, liên doanh, liên kết.</w:t>
            </w:r>
          </w:p>
          <w:p w14:paraId="2BA6741C"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Cơ quan, tổ chức, đơn vị thực hiện theo dõi đầy đủ các hợp đồng về thương mại hóa theo quy định tại khoản này, được hạch toán riêng số tiền thu được từ việc phân chia lợi ích tại hợp đồng và kế toán đầy đủ theo quy định của pháp luật về kế toán.</w:t>
            </w:r>
          </w:p>
          <w:p w14:paraId="2BC12C6A"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Đối với việc thương mại hóa theo hình thức thành lập doanh nghiệp khởi nguồn dựa trên kết quả nghiên cứu, cơ quan, tổ chức, đơn vị được tự quyết định tổ chức việc thành lập doanh nghiệp, nhân sự điều hành, bộ máy hoạt động và thực hiện cơ chế phân chia lợi nhuận đối với cơ quan chủ quản theo quy chế quản lý nội bộ của tổ chức hoặc thỏa thuận.</w:t>
            </w:r>
          </w:p>
          <w:p w14:paraId="2CD1BAF9"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6. Cơ quan, tổ chức, đơn vị được giao quyền quản lý, sử dụng kết quả chịu trách nhiệm bảo đảm thực hiện đầy đủ các nghĩa vụ với nhà nước khi thực hiện tổ chức thương mại hóa theo quy định.</w:t>
            </w:r>
          </w:p>
          <w:p w14:paraId="04FE9B7B" w14:textId="77777777" w:rsidR="00732E42" w:rsidRPr="0013711D" w:rsidRDefault="00732E42" w:rsidP="00732E42">
            <w:pPr>
              <w:spacing w:before="6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Cơ quan chủ quản của cơ quan, tổ chức, đơn vị (nếu có) quy định tại các khoản 1, 2, 3, 4 và 5 Điều này có trách nhiệm tự thực hiện việc tổ chức kiểm tra, giám sát việc thương mại hóa kết quả nghiên cứu nhằm phòng, chống thất thoát, lãng phí, tiêu cực.</w:t>
            </w:r>
          </w:p>
          <w:p w14:paraId="0328B845" w14:textId="77777777"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p>
        </w:tc>
        <w:tc>
          <w:tcPr>
            <w:tcW w:w="5103" w:type="dxa"/>
          </w:tcPr>
          <w:p w14:paraId="1E2C2AF4" w14:textId="77777777" w:rsidR="00732E42" w:rsidRPr="0013711D" w:rsidRDefault="00732E42" w:rsidP="00732E42">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34. Thương mại hóa kết quả của nhiệm vụ khoa học, công nghệ và đổi mới sáng tạo sử dụng ngân sách nhà nước được giao quyền quản lý, sử dụng cho cơ quan, tổ chức, đơn vị</w:t>
            </w:r>
          </w:p>
          <w:p w14:paraId="4C31E457" w14:textId="1F78A750" w:rsidR="00732E42" w:rsidRPr="0013711D" w:rsidRDefault="00732E42" w:rsidP="00732E42">
            <w:pPr>
              <w:widowControl w:val="0"/>
              <w:shd w:val="clear" w:color="auto" w:fill="FFFFFF"/>
              <w:spacing w:after="120"/>
              <w:rPr>
                <w:rFonts w:ascii="Times New Roman" w:hAnsi="Times New Roman" w:cs="Times New Roman"/>
                <w:b/>
                <w:bCs/>
                <w:color w:val="0D0D0D" w:themeColor="text1" w:themeTint="F2"/>
                <w:sz w:val="28"/>
                <w:szCs w:val="28"/>
              </w:rPr>
            </w:pPr>
            <w:r w:rsidRPr="0013711D">
              <w:rPr>
                <w:rFonts w:ascii="Times New Roman" w:hAnsi="Times New Roman" w:cs="Times New Roman"/>
                <w:color w:val="0D0D0D" w:themeColor="text1" w:themeTint="F2"/>
                <w:sz w:val="28"/>
                <w:szCs w:val="28"/>
              </w:rPr>
              <w:t>Việc thương mại hóa kết quả của nhiệm vụ khoa học, công nghệ và đổi mới sáng tạo sử dụng ngân sách nhà nước được giao quyền quản lý, sử dụng cho cơ quan, tổ chức, đơn vị được tổ chức thực hiện theo Điều 33 Nghị định số 267/2025/NĐ-CP</w:t>
            </w:r>
          </w:p>
        </w:tc>
        <w:tc>
          <w:tcPr>
            <w:tcW w:w="3260" w:type="dxa"/>
          </w:tcPr>
          <w:p w14:paraId="3111BD11" w14:textId="77777777"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p>
        </w:tc>
      </w:tr>
      <w:tr w:rsidR="0013711D" w:rsidRPr="0013711D" w14:paraId="6A4862EE" w14:textId="77777777" w:rsidTr="00D138E6">
        <w:tc>
          <w:tcPr>
            <w:tcW w:w="6946" w:type="dxa"/>
          </w:tcPr>
          <w:p w14:paraId="2F6E3135"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p>
        </w:tc>
        <w:tc>
          <w:tcPr>
            <w:tcW w:w="5103" w:type="dxa"/>
          </w:tcPr>
          <w:p w14:paraId="1808A2A8" w14:textId="77777777" w:rsidR="00732E42" w:rsidRPr="0013711D" w:rsidRDefault="00732E42" w:rsidP="00732E42">
            <w:pPr>
              <w:widowControl w:val="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Chương VI</w:t>
            </w:r>
          </w:p>
          <w:p w14:paraId="1E54C35A" w14:textId="77777777" w:rsidR="00732E42" w:rsidRPr="0013711D" w:rsidRDefault="00732E42" w:rsidP="00732E42">
            <w:pPr>
              <w:widowControl w:val="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QUẢN LÝ TÀI CHÍNH</w:t>
            </w:r>
          </w:p>
          <w:p w14:paraId="31629326" w14:textId="77777777" w:rsidR="00732E42" w:rsidRPr="0013711D" w:rsidRDefault="00732E42" w:rsidP="00732E42">
            <w:pPr>
              <w:widowControl w:val="0"/>
              <w:shd w:val="clear" w:color="auto" w:fill="FFFFFF"/>
              <w:spacing w:after="120"/>
              <w:ind w:firstLine="567"/>
              <w:jc w:val="center"/>
              <w:rPr>
                <w:rFonts w:ascii="Times New Roman" w:hAnsi="Times New Roman" w:cs="Times New Roman"/>
                <w:b/>
                <w:bCs/>
                <w:color w:val="0D0D0D" w:themeColor="text1" w:themeTint="F2"/>
                <w:sz w:val="28"/>
                <w:szCs w:val="28"/>
              </w:rPr>
            </w:pPr>
          </w:p>
        </w:tc>
        <w:tc>
          <w:tcPr>
            <w:tcW w:w="3260" w:type="dxa"/>
          </w:tcPr>
          <w:p w14:paraId="2DB3EAED" w14:textId="77777777"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p>
        </w:tc>
      </w:tr>
      <w:tr w:rsidR="0013711D" w:rsidRPr="0013711D" w14:paraId="5F915372" w14:textId="77777777" w:rsidTr="00D138E6">
        <w:tc>
          <w:tcPr>
            <w:tcW w:w="6946" w:type="dxa"/>
          </w:tcPr>
          <w:p w14:paraId="4920838A"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p>
        </w:tc>
        <w:tc>
          <w:tcPr>
            <w:tcW w:w="5103" w:type="dxa"/>
          </w:tcPr>
          <w:p w14:paraId="53FC83D6" w14:textId="77777777" w:rsidR="00732E42" w:rsidRPr="0013711D" w:rsidRDefault="00732E42" w:rsidP="00732E42">
            <w:pPr>
              <w:widowControl w:val="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35. Quản lý kinh phí thực hiện nhiệm vụ sử dụng ngân sách nhà nước</w:t>
            </w:r>
          </w:p>
          <w:p w14:paraId="195A9B89" w14:textId="77777777" w:rsidR="00732E42" w:rsidRPr="0013711D" w:rsidRDefault="00732E42" w:rsidP="00732E42">
            <w:pPr>
              <w:widowControl w:val="0"/>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1. Kinh phí thực hiện nhiệm vụ khoa học, công nghệ và đổi mới sáng tạo từ ngân sách nhà nước tỉnh Lào Cai được cấp bằng lệnh chi tiền vào tài khoản tiền gửi của cơ quan quản lý nhiệm vụ tại Kho bạc nhà nước và được ngân sách tỉnh  bổ sung kịp thời để bảo đảm liên tục việc thực hiện nhiệm vụ. </w:t>
            </w:r>
          </w:p>
          <w:p w14:paraId="440D94BC" w14:textId="77777777" w:rsidR="00732E42" w:rsidRPr="0013711D" w:rsidRDefault="00732E42" w:rsidP="00732E42">
            <w:pPr>
              <w:widowControl w:val="0"/>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Nội dung, mức chi các yếu tố đầu vào cấu thành dự toán nhiệm vụ và chi quản lý hoạt động khoa học, công nghệ và đổi mới sáng tạo theo quy định hiện hành.</w:t>
            </w:r>
          </w:p>
          <w:p w14:paraId="7F631F1F" w14:textId="77777777" w:rsidR="00732E42" w:rsidRPr="0013711D" w:rsidRDefault="00732E42" w:rsidP="00732E42">
            <w:pPr>
              <w:widowControl w:val="0"/>
              <w:shd w:val="clear" w:color="auto" w:fill="FFFFFF"/>
              <w:spacing w:after="120"/>
              <w:ind w:firstLine="567"/>
              <w:jc w:val="center"/>
              <w:rPr>
                <w:rFonts w:ascii="Times New Roman" w:hAnsi="Times New Roman" w:cs="Times New Roman"/>
                <w:b/>
                <w:bCs/>
                <w:color w:val="0D0D0D" w:themeColor="text1" w:themeTint="F2"/>
                <w:sz w:val="28"/>
                <w:szCs w:val="28"/>
              </w:rPr>
            </w:pPr>
          </w:p>
        </w:tc>
        <w:tc>
          <w:tcPr>
            <w:tcW w:w="3260" w:type="dxa"/>
          </w:tcPr>
          <w:p w14:paraId="18ADD356" w14:textId="4C4F584B" w:rsidR="00732E42" w:rsidRPr="0013711D" w:rsidRDefault="00B81F5F" w:rsidP="00732E42">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color w:val="0D0D0D" w:themeColor="text1" w:themeTint="F2"/>
                <w:sz w:val="28"/>
                <w:szCs w:val="28"/>
                <w:lang w:val="pt-BR"/>
              </w:rPr>
              <w:t>Căn cứ</w:t>
            </w:r>
            <w:r w:rsidR="00820F99" w:rsidRPr="0013711D">
              <w:rPr>
                <w:rFonts w:ascii="Times New Roman" w:hAnsi="Times New Roman" w:cs="Times New Roman"/>
                <w:color w:val="0D0D0D" w:themeColor="text1" w:themeTint="F2"/>
                <w:sz w:val="28"/>
                <w:szCs w:val="28"/>
                <w:lang w:val="pt-BR"/>
              </w:rPr>
              <w:t xml:space="preserve"> </w:t>
            </w:r>
            <w:r w:rsidR="00005714" w:rsidRPr="0013711D">
              <w:rPr>
                <w:rFonts w:ascii="Times New Roman" w:hAnsi="Times New Roman" w:cs="Times New Roman"/>
                <w:color w:val="0D0D0D" w:themeColor="text1" w:themeTint="F2"/>
                <w:sz w:val="28"/>
                <w:szCs w:val="28"/>
                <w:lang w:val="pt-BR"/>
              </w:rPr>
              <w:t xml:space="preserve">quy định </w:t>
            </w:r>
            <w:r w:rsidR="00820F99" w:rsidRPr="0013711D">
              <w:rPr>
                <w:rFonts w:ascii="Times New Roman" w:hAnsi="Times New Roman" w:cs="Times New Roman"/>
                <w:color w:val="0D0D0D" w:themeColor="text1" w:themeTint="F2"/>
                <w:sz w:val="28"/>
                <w:szCs w:val="28"/>
                <w:lang w:val="pt-BR"/>
              </w:rPr>
              <w:t>tại điểm b  khoản 3</w:t>
            </w:r>
            <w:r w:rsidR="000D1FCD" w:rsidRPr="0013711D">
              <w:rPr>
                <w:rFonts w:ascii="Times New Roman" w:hAnsi="Times New Roman" w:cs="Times New Roman"/>
                <w:color w:val="0D0D0D" w:themeColor="text1" w:themeTint="F2"/>
                <w:sz w:val="28"/>
                <w:szCs w:val="28"/>
                <w:lang w:val="pt-BR"/>
              </w:rPr>
              <w:t xml:space="preserve"> Điều 7</w:t>
            </w:r>
            <w:r w:rsidR="00820F99" w:rsidRPr="0013711D">
              <w:rPr>
                <w:rFonts w:ascii="Times New Roman" w:hAnsi="Times New Roman" w:cs="Times New Roman"/>
                <w:color w:val="0D0D0D" w:themeColor="text1" w:themeTint="F2"/>
                <w:sz w:val="28"/>
                <w:szCs w:val="28"/>
                <w:lang w:val="pt-BR"/>
              </w:rPr>
              <w:t xml:space="preserve"> Nghị định </w:t>
            </w:r>
            <w:r w:rsidR="009D636A" w:rsidRPr="0013711D">
              <w:rPr>
                <w:rFonts w:ascii="Times New Roman" w:hAnsi="Times New Roman" w:cs="Times New Roman"/>
                <w:color w:val="0D0D0D" w:themeColor="text1" w:themeTint="F2"/>
                <w:sz w:val="28"/>
                <w:szCs w:val="28"/>
                <w:lang w:val="pt-BR"/>
              </w:rPr>
              <w:t>265/2025/NĐ-CP</w:t>
            </w:r>
            <w:r w:rsidR="000D1FCD" w:rsidRPr="0013711D">
              <w:rPr>
                <w:rFonts w:ascii="Times New Roman" w:hAnsi="Times New Roman" w:cs="Times New Roman"/>
                <w:color w:val="0D0D0D" w:themeColor="text1" w:themeTint="F2"/>
                <w:sz w:val="28"/>
                <w:szCs w:val="28"/>
                <w:lang w:val="pt-BR"/>
              </w:rPr>
              <w:t>.</w:t>
            </w:r>
          </w:p>
        </w:tc>
      </w:tr>
      <w:tr w:rsidR="0013711D" w:rsidRPr="0013711D" w14:paraId="5EA7E933" w14:textId="77777777" w:rsidTr="00D138E6">
        <w:tc>
          <w:tcPr>
            <w:tcW w:w="6946" w:type="dxa"/>
          </w:tcPr>
          <w:p w14:paraId="6AF0B2EC"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p>
        </w:tc>
        <w:tc>
          <w:tcPr>
            <w:tcW w:w="5103" w:type="dxa"/>
          </w:tcPr>
          <w:p w14:paraId="7DD7EF1E" w14:textId="77777777" w:rsidR="00732E42" w:rsidRPr="0013711D" w:rsidRDefault="00732E42" w:rsidP="00732E42">
            <w:pP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 xml:space="preserve">Điều 36. Nguyên tắc cấp kinh phí thực hiện nhiệm vụ khoa học, công nghệ và đổi mới sáng tạo </w:t>
            </w:r>
          </w:p>
          <w:p w14:paraId="5FFD4403" w14:textId="77777777" w:rsidR="00732E42" w:rsidRPr="0013711D" w:rsidRDefault="00732E42" w:rsidP="00732E42">
            <w:pPr>
              <w:widowControl w:val="0"/>
              <w:spacing w:before="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1. Mức đảm bảo của ngân sách nhà nước để xét tài trợ, đặt hàng thực hiện nhiệm vụ khoa học, công nghệ và đổi mới sáng tạo theo Điều 4 Thông tư số 39/2025/TT-BKHCN ngày 30 tháng 11 năm 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 </w:t>
            </w:r>
          </w:p>
          <w:p w14:paraId="2F0D0338" w14:textId="12271982" w:rsidR="00732E42" w:rsidRPr="0013711D" w:rsidRDefault="00732E42" w:rsidP="00732E42">
            <w:pPr>
              <w:widowControl w:val="0"/>
              <w:shd w:val="clear" w:color="auto" w:fill="FFFFFF"/>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color w:val="0D0D0D" w:themeColor="text1" w:themeTint="F2"/>
                <w:sz w:val="28"/>
                <w:szCs w:val="28"/>
              </w:rPr>
              <w:t>2. Căn cứ khả năng cân đối ngân sách hằng năm, cơ quan quản lý nhiệm vụ xem xét mức hỗ trợ kinh phí thực hiện nhiệm vụ phù hợp</w:t>
            </w:r>
          </w:p>
        </w:tc>
        <w:tc>
          <w:tcPr>
            <w:tcW w:w="3260" w:type="dxa"/>
          </w:tcPr>
          <w:p w14:paraId="21413C02" w14:textId="192D16A0" w:rsidR="00732E42" w:rsidRPr="0013711D" w:rsidRDefault="000D1FCD" w:rsidP="00732E42">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color w:val="0D0D0D" w:themeColor="text1" w:themeTint="F2"/>
                <w:sz w:val="28"/>
                <w:szCs w:val="28"/>
                <w:lang w:val="pt-BR"/>
              </w:rPr>
              <w:t>Căn cứ</w:t>
            </w:r>
            <w:r w:rsidR="00005714" w:rsidRPr="0013711D">
              <w:rPr>
                <w:rFonts w:ascii="Times New Roman" w:hAnsi="Times New Roman" w:cs="Times New Roman"/>
                <w:color w:val="0D0D0D" w:themeColor="text1" w:themeTint="F2"/>
                <w:sz w:val="28"/>
                <w:szCs w:val="28"/>
                <w:lang w:val="pt-BR"/>
              </w:rPr>
              <w:t xml:space="preserve"> quy định tại Điều </w:t>
            </w:r>
            <w:r w:rsidR="00005714" w:rsidRPr="0013711D">
              <w:rPr>
                <w:rFonts w:ascii="Times New Roman" w:hAnsi="Times New Roman" w:cs="Times New Roman"/>
                <w:color w:val="0D0D0D" w:themeColor="text1" w:themeTint="F2"/>
                <w:sz w:val="28"/>
                <w:szCs w:val="28"/>
              </w:rPr>
              <w:t>Điều 4 Thông tư số 39/2025/TT-BKHCN ngày 30 tháng 11 năm 2025</w:t>
            </w:r>
            <w:r w:rsidR="00005714" w:rsidRPr="0013711D">
              <w:rPr>
                <w:rFonts w:ascii="Times New Roman" w:hAnsi="Times New Roman" w:cs="Times New Roman"/>
                <w:color w:val="0D0D0D" w:themeColor="text1" w:themeTint="F2"/>
                <w:sz w:val="28"/>
                <w:szCs w:val="28"/>
                <w:lang w:val="pt-BR"/>
              </w:rPr>
              <w:t xml:space="preserve"> </w:t>
            </w:r>
          </w:p>
        </w:tc>
      </w:tr>
      <w:tr w:rsidR="0013711D" w:rsidRPr="0013711D" w14:paraId="59B1F0E2" w14:textId="77777777" w:rsidTr="00D138E6">
        <w:tc>
          <w:tcPr>
            <w:tcW w:w="6946" w:type="dxa"/>
          </w:tcPr>
          <w:p w14:paraId="44A0CFC8"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p>
        </w:tc>
        <w:tc>
          <w:tcPr>
            <w:tcW w:w="5103" w:type="dxa"/>
          </w:tcPr>
          <w:p w14:paraId="19A2E716" w14:textId="041D51F1" w:rsidR="00732E42" w:rsidRPr="0013711D" w:rsidRDefault="00732E42" w:rsidP="00732E42">
            <w:pPr>
              <w:widowControl w:val="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Chương VII</w:t>
            </w:r>
          </w:p>
          <w:p w14:paraId="1987EBF8" w14:textId="77777777" w:rsidR="00732E42" w:rsidRPr="0013711D" w:rsidRDefault="00732E42" w:rsidP="00732E42">
            <w:pPr>
              <w:widowControl w:val="0"/>
              <w:jc w:val="center"/>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TỔ CHỨC THỰC HIỆN</w:t>
            </w:r>
          </w:p>
          <w:p w14:paraId="685003EB" w14:textId="0E744CAF" w:rsidR="00732E42" w:rsidRPr="0013711D" w:rsidRDefault="00732E42" w:rsidP="00732E42">
            <w:pPr>
              <w:tabs>
                <w:tab w:val="left" w:pos="1635"/>
              </w:tabs>
              <w:ind w:firstLine="567"/>
              <w:rPr>
                <w:rFonts w:ascii="Times New Roman" w:hAnsi="Times New Roman" w:cs="Times New Roman"/>
                <w:b/>
                <w:bCs/>
                <w:color w:val="0D0D0D" w:themeColor="text1" w:themeTint="F2"/>
                <w:sz w:val="28"/>
                <w:szCs w:val="28"/>
              </w:rPr>
            </w:pPr>
          </w:p>
        </w:tc>
        <w:tc>
          <w:tcPr>
            <w:tcW w:w="3260" w:type="dxa"/>
          </w:tcPr>
          <w:p w14:paraId="60B34D86" w14:textId="77777777"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p>
        </w:tc>
      </w:tr>
      <w:tr w:rsidR="0013711D" w:rsidRPr="0013711D" w14:paraId="5221A5B4" w14:textId="77777777" w:rsidTr="00D138E6">
        <w:tc>
          <w:tcPr>
            <w:tcW w:w="6946" w:type="dxa"/>
          </w:tcPr>
          <w:p w14:paraId="5661FE67"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p>
        </w:tc>
        <w:tc>
          <w:tcPr>
            <w:tcW w:w="5103" w:type="dxa"/>
          </w:tcPr>
          <w:p w14:paraId="287B6119" w14:textId="77777777" w:rsidR="00732E42" w:rsidRPr="0013711D" w:rsidRDefault="00732E42" w:rsidP="00732E42">
            <w:pPr>
              <w:widowControl w:val="0"/>
              <w:spacing w:before="240"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37. Trách nhiệm của các cơ quan</w:t>
            </w:r>
          </w:p>
          <w:p w14:paraId="196CCC40" w14:textId="45249BD7" w:rsidR="00732E42" w:rsidRPr="0013711D" w:rsidRDefault="00732E42" w:rsidP="00732E42">
            <w:pPr>
              <w:widowControl w:val="0"/>
              <w:spacing w:before="240"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color w:val="0D0D0D" w:themeColor="text1" w:themeTint="F2"/>
                <w:sz w:val="28"/>
                <w:szCs w:val="28"/>
              </w:rPr>
              <w:t>1. Sở Khoa học và Công nghệ</w:t>
            </w:r>
          </w:p>
          <w:p w14:paraId="7DE46F0A" w14:textId="77777777" w:rsidR="00732E42" w:rsidRPr="0013711D" w:rsidRDefault="00732E42" w:rsidP="00732E42">
            <w:pPr>
              <w:widowControl w:val="0"/>
              <w:pBdr>
                <w:top w:val="nil"/>
                <w:left w:val="nil"/>
                <w:bottom w:val="nil"/>
                <w:right w:val="nil"/>
                <w:between w:val="nil"/>
              </w:pBdr>
              <w:shd w:val="clear" w:color="auto" w:fill="FFFFFF"/>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a) Chủ trì, phối hợp với các sở, ngành và các đơn vị có liên quan hướng dẫn và tổ chức thực hiện Quy định này. </w:t>
            </w:r>
          </w:p>
          <w:p w14:paraId="3F84D0E3" w14:textId="77777777" w:rsidR="00732E42" w:rsidRPr="0013711D" w:rsidRDefault="00732E42" w:rsidP="00732E4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b) Định kỳ 05 năm và hằng năm tham mưu Ủy ban nhân dân Tỉnh  phê duyệt kế hoạch, chương trình khoa học, công nghệ và đổi mới sáng tạo phục vụ phát triển kinh tế - xã hội của Tỉnh . </w:t>
            </w:r>
          </w:p>
          <w:p w14:paraId="654E70D9" w14:textId="77777777" w:rsidR="00732E42" w:rsidRPr="0013711D" w:rsidRDefault="00732E42" w:rsidP="00732E4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Tổ chức triển khai thực hiện các nội dung được phân cấp nêu tại Điều 3 Quy định này.</w:t>
            </w:r>
          </w:p>
          <w:p w14:paraId="0D4C339D" w14:textId="77777777" w:rsidR="00732E42" w:rsidRPr="0013711D" w:rsidRDefault="00732E42" w:rsidP="00732E42">
            <w:pPr>
              <w:widowControl w:val="0"/>
              <w:pBdr>
                <w:top w:val="nil"/>
                <w:left w:val="nil"/>
                <w:bottom w:val="nil"/>
                <w:right w:val="nil"/>
                <w:between w:val="nil"/>
              </w:pBdr>
              <w:shd w:val="clear" w:color="auto" w:fill="FFFFFF"/>
              <w:spacing w:after="120"/>
              <w:jc w:val="both"/>
              <w:rPr>
                <w:rFonts w:ascii="Times New Roman" w:hAnsi="Times New Roman" w:cs="Times New Roman"/>
                <w:color w:val="0D0D0D" w:themeColor="text1" w:themeTint="F2"/>
                <w:sz w:val="28"/>
                <w:szCs w:val="28"/>
              </w:rPr>
            </w:pPr>
            <w:bookmarkStart w:id="92" w:name="_heading=h.6gesejtf3mqz" w:colFirst="0" w:colLast="0"/>
            <w:bookmarkEnd w:id="92"/>
            <w:r w:rsidRPr="0013711D">
              <w:rPr>
                <w:rFonts w:ascii="Times New Roman" w:hAnsi="Times New Roman" w:cs="Times New Roman"/>
                <w:color w:val="0D0D0D" w:themeColor="text1" w:themeTint="F2"/>
                <w:sz w:val="28"/>
                <w:szCs w:val="28"/>
              </w:rPr>
              <w:t>d) Hằng năm báo cáo Ủy ban nhân dân Tỉnh  kết quả triển khai thực hiện các nội dung được phân cấp nêu tại Điều 3 Quy định này.</w:t>
            </w:r>
          </w:p>
          <w:p w14:paraId="3F64CE66" w14:textId="77777777" w:rsidR="00732E42" w:rsidRPr="0013711D" w:rsidRDefault="00732E42" w:rsidP="00732E4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2. Sở Tài chính</w:t>
            </w:r>
          </w:p>
          <w:p w14:paraId="194EFA05" w14:textId="77777777" w:rsidR="00732E42" w:rsidRPr="0013711D" w:rsidRDefault="00732E42" w:rsidP="00732E4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Trên cơ sở đề xuất, tổng hợp các nhiệm vụ khoa học, công nghệ và đổi mới sáng tạo của Sở Khoa học và Công nghệ, Sở Tài chính phối hợp với Sở Khoa học và Công nghệ tham mưu cấp có thẩm quyền bố trí ngân sách theo quy định của Luật Ngân sách, Luật Khoa học, Công nghệ và Đổi mới sáng tạo và các văn bản hướng dẫn có liên quan.</w:t>
            </w:r>
          </w:p>
          <w:p w14:paraId="05DA58ED" w14:textId="77777777" w:rsidR="00732E42" w:rsidRPr="0013711D" w:rsidRDefault="00732E42" w:rsidP="00732E4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Hằng năm, Sở ban ngành, Ủy ban nhân dân các phường, xã căn cứ vào chức năng nhiệm vụ của đơn vị đề xuất tài trợ, đặt hàng các nhiệm vụ phục vụ công tác quản lý điều hành và phát triển ngành, lĩnh vực, địa bàn gửi về cơ quan quản lý nhiệm vụ để tổ chức đặt hàng thực hiện.</w:t>
            </w:r>
          </w:p>
          <w:p w14:paraId="24923E09" w14:textId="77777777" w:rsidR="00732E42" w:rsidRPr="0013711D" w:rsidRDefault="00732E42" w:rsidP="00732E42">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4. Tổ chức khoa học và công nghệ công lập có nghĩa vụ gửi về Sở Khoa học và Công nghệ các quy định quản lý chương trình, nhiệm vụ khoa học, công nghệ và đổi mới sáng tạo cơ sở do đơn vị ban hành mới hoặc sửa đổi, bổ sung để theo dõi, tổng hợp và phục vụ công tác quản lý nhà nước theo quy định.</w:t>
            </w:r>
          </w:p>
          <w:p w14:paraId="1962B31E" w14:textId="77777777" w:rsidR="00732E42" w:rsidRPr="0013711D" w:rsidRDefault="00732E42" w:rsidP="00732E42">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5. Cơ quan chủ quản của tổ chức chủ trì thực hiện nhiệm vụ khoa học, công nghệ và đổi mới sáng tạo sử dụng ngân sách nhà nước; cơ quan chủ quản của các cơ quan, tổ chức, đơn vị có liên quan; và đơn vị tiếp nhận kết quả hoặc đơn vị có nhu cầu ứng dụng kết quả (nếu có) có trách nhiệm tổ chức kiểm tra, giám sát:</w:t>
            </w:r>
          </w:p>
          <w:p w14:paraId="7A7E4330" w14:textId="77777777" w:rsidR="00732E42" w:rsidRPr="0013711D" w:rsidRDefault="00732E42" w:rsidP="00732E42">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a) Việc quản lý, sử dụng và xử lý tài sản được trang bị để thực hiện nhiệm vụ;</w:t>
            </w:r>
          </w:p>
          <w:p w14:paraId="58E4789B" w14:textId="77777777" w:rsidR="00732E42" w:rsidRPr="0013711D" w:rsidRDefault="00732E42" w:rsidP="00732E42">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b) Việc quản lý, sử dụng, ứng dụng, phát triển, chuyển giao và thương mại hóa kết quả nghiên cứu;</w:t>
            </w:r>
          </w:p>
          <w:p w14:paraId="0869A271" w14:textId="4A61D0BB" w:rsidR="00732E42" w:rsidRPr="0013711D" w:rsidRDefault="00732E42" w:rsidP="00732E42">
            <w:pPr>
              <w:widowControl w:val="0"/>
              <w:pBdr>
                <w:top w:val="nil"/>
                <w:left w:val="nil"/>
                <w:bottom w:val="nil"/>
                <w:right w:val="nil"/>
                <w:between w:val="nil"/>
              </w:pBdr>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c) Việc khai thác, sử dụng kết quả nhiệm vụ khoa học, công nghệ và đổi mới sáng tạo theo quy định tại khoản 5 Điều 27 Luật Khoa học, công nghệ và đổi mới sáng tạo năm 2025.</w:t>
            </w:r>
          </w:p>
        </w:tc>
        <w:tc>
          <w:tcPr>
            <w:tcW w:w="3260" w:type="dxa"/>
          </w:tcPr>
          <w:p w14:paraId="5789878A" w14:textId="3B8B9873" w:rsidR="00732E42" w:rsidRPr="0013711D" w:rsidRDefault="000B7A76" w:rsidP="00732E42">
            <w:pPr>
              <w:spacing w:before="60"/>
              <w:jc w:val="both"/>
              <w:rPr>
                <w:rFonts w:ascii="Times New Roman" w:hAnsi="Times New Roman" w:cs="Times New Roman"/>
                <w:color w:val="0D0D0D" w:themeColor="text1" w:themeTint="F2"/>
                <w:sz w:val="28"/>
                <w:szCs w:val="28"/>
                <w:lang w:val="pt-BR"/>
              </w:rPr>
            </w:pPr>
            <w:r w:rsidRPr="0013711D">
              <w:rPr>
                <w:rFonts w:ascii="Times New Roman" w:hAnsi="Times New Roman" w:cs="Times New Roman"/>
                <w:color w:val="0D0D0D" w:themeColor="text1" w:themeTint="F2"/>
                <w:sz w:val="28"/>
                <w:szCs w:val="28"/>
                <w:lang w:val="pt-BR"/>
              </w:rPr>
              <w:t>Quy định rõ trách nhiệm của các cơ quan, tổ chức có liên quan</w:t>
            </w:r>
            <w:r w:rsidR="00487D6B" w:rsidRPr="0013711D">
              <w:rPr>
                <w:rFonts w:ascii="Times New Roman" w:hAnsi="Times New Roman" w:cs="Times New Roman"/>
                <w:color w:val="0D0D0D" w:themeColor="text1" w:themeTint="F2"/>
                <w:sz w:val="28"/>
                <w:szCs w:val="28"/>
                <w:lang w:val="pt-BR"/>
              </w:rPr>
              <w:t>.</w:t>
            </w:r>
          </w:p>
        </w:tc>
      </w:tr>
      <w:tr w:rsidR="0013711D" w:rsidRPr="0013711D" w14:paraId="247BC8FA" w14:textId="77777777" w:rsidTr="00D138E6">
        <w:tc>
          <w:tcPr>
            <w:tcW w:w="6946" w:type="dxa"/>
          </w:tcPr>
          <w:p w14:paraId="5C94AD1A" w14:textId="77777777" w:rsidR="00732E42" w:rsidRPr="0013711D" w:rsidRDefault="00732E42" w:rsidP="00732E42">
            <w:pPr>
              <w:spacing w:before="60"/>
              <w:jc w:val="both"/>
              <w:rPr>
                <w:rFonts w:ascii="Times New Roman" w:hAnsi="Times New Roman" w:cs="Times New Roman"/>
                <w:b/>
                <w:bCs/>
                <w:color w:val="0D0D0D" w:themeColor="text1" w:themeTint="F2"/>
                <w:sz w:val="28"/>
                <w:szCs w:val="28"/>
                <w:lang w:val="pt-BR"/>
              </w:rPr>
            </w:pPr>
          </w:p>
        </w:tc>
        <w:tc>
          <w:tcPr>
            <w:tcW w:w="5103" w:type="dxa"/>
          </w:tcPr>
          <w:p w14:paraId="429C98BC" w14:textId="6D47753C" w:rsidR="00732E42" w:rsidRPr="0013711D" w:rsidRDefault="00732E42" w:rsidP="00732E42">
            <w:pPr>
              <w:widowControl w:val="0"/>
              <w:spacing w:after="120"/>
              <w:jc w:val="both"/>
              <w:rPr>
                <w:rFonts w:ascii="Times New Roman" w:hAnsi="Times New Roman" w:cs="Times New Roman"/>
                <w:b/>
                <w:bCs/>
                <w:color w:val="0D0D0D" w:themeColor="text1" w:themeTint="F2"/>
                <w:sz w:val="28"/>
                <w:szCs w:val="28"/>
              </w:rPr>
            </w:pPr>
            <w:r w:rsidRPr="0013711D">
              <w:rPr>
                <w:rFonts w:ascii="Times New Roman" w:hAnsi="Times New Roman" w:cs="Times New Roman"/>
                <w:b/>
                <w:bCs/>
                <w:color w:val="0D0D0D" w:themeColor="text1" w:themeTint="F2"/>
                <w:sz w:val="28"/>
                <w:szCs w:val="28"/>
              </w:rPr>
              <w:t>Điều 38. Trách nhiệm thi hành</w:t>
            </w:r>
          </w:p>
          <w:p w14:paraId="0C9C384C" w14:textId="77777777" w:rsidR="00732E42" w:rsidRPr="0013711D" w:rsidRDefault="00732E42" w:rsidP="00732E4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1. Trong trường hợp các văn bản quy phạm pháp luật được viện dẫn trong Quy định này được thay thế, bổ sung, sửa đổi thì thực hiện theo các quy định được thay thế, bổ sung, sửa đổi.</w:t>
            </w:r>
          </w:p>
          <w:p w14:paraId="60286079" w14:textId="77777777" w:rsidR="00732E42" w:rsidRPr="0013711D" w:rsidRDefault="00732E42" w:rsidP="00732E42">
            <w:pPr>
              <w:widowControl w:val="0"/>
              <w:spacing w:after="120"/>
              <w:jc w:val="both"/>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 xml:space="preserve">2. Trong quá trình triển khai thực hiện, trường hợp cơ quan nhà nước cấp trên ban hành các văn bản quy phạm pháp luật có quy định khác nội dung tại Quy định này thì thực hiện theo văn bản của cơ quan nhà nước cấp trên. </w:t>
            </w:r>
          </w:p>
          <w:p w14:paraId="0809E9E3" w14:textId="77777777" w:rsidR="00732E42" w:rsidRPr="0013711D" w:rsidRDefault="00732E42" w:rsidP="00732E42">
            <w:pPr>
              <w:rPr>
                <w:rFonts w:ascii="Times New Roman" w:hAnsi="Times New Roman" w:cs="Times New Roman"/>
                <w:color w:val="0D0D0D" w:themeColor="text1" w:themeTint="F2"/>
                <w:sz w:val="28"/>
                <w:szCs w:val="28"/>
              </w:rPr>
            </w:pPr>
            <w:r w:rsidRPr="0013711D">
              <w:rPr>
                <w:rFonts w:ascii="Times New Roman" w:hAnsi="Times New Roman" w:cs="Times New Roman"/>
                <w:color w:val="0D0D0D" w:themeColor="text1" w:themeTint="F2"/>
                <w:sz w:val="28"/>
                <w:szCs w:val="28"/>
              </w:rPr>
              <w:t>3. Trường hợp có khó khăn, vướng mắc, phát sinh những nội dung cần sửa đổi bổ sung, thủ trưởng các cơ quan, đơn vị gửi văn bản về Sở Khoa học và Công nghệ để tổng hợp, trình Ủy ban nhân dân tỉnh xem xét, quyết định./.</w:t>
            </w:r>
          </w:p>
          <w:p w14:paraId="4EC1A206" w14:textId="7F5E5A77" w:rsidR="00732E42" w:rsidRPr="0013711D" w:rsidRDefault="00732E42" w:rsidP="00732E42">
            <w:pPr>
              <w:tabs>
                <w:tab w:val="left" w:pos="1035"/>
              </w:tabs>
              <w:ind w:firstLine="567"/>
              <w:rPr>
                <w:rFonts w:ascii="Times New Roman" w:hAnsi="Times New Roman" w:cs="Times New Roman"/>
                <w:b/>
                <w:bCs/>
                <w:color w:val="0D0D0D" w:themeColor="text1" w:themeTint="F2"/>
                <w:sz w:val="28"/>
                <w:szCs w:val="28"/>
              </w:rPr>
            </w:pPr>
          </w:p>
        </w:tc>
        <w:tc>
          <w:tcPr>
            <w:tcW w:w="3260" w:type="dxa"/>
          </w:tcPr>
          <w:p w14:paraId="7571A960" w14:textId="77777777" w:rsidR="00732E42" w:rsidRPr="0013711D" w:rsidRDefault="00732E42" w:rsidP="00732E42">
            <w:pPr>
              <w:spacing w:before="60"/>
              <w:jc w:val="both"/>
              <w:rPr>
                <w:rFonts w:ascii="Times New Roman" w:hAnsi="Times New Roman" w:cs="Times New Roman"/>
                <w:color w:val="0D0D0D" w:themeColor="text1" w:themeTint="F2"/>
                <w:sz w:val="28"/>
                <w:szCs w:val="28"/>
                <w:lang w:val="pt-BR"/>
              </w:rPr>
            </w:pPr>
          </w:p>
        </w:tc>
      </w:tr>
    </w:tbl>
    <w:p w14:paraId="0D811874" w14:textId="77777777" w:rsidR="00E529CE" w:rsidRPr="0013711D" w:rsidRDefault="00E529CE" w:rsidP="00D47EC3">
      <w:pPr>
        <w:jc w:val="both"/>
        <w:rPr>
          <w:rFonts w:ascii="Times New Roman" w:hAnsi="Times New Roman" w:cs="Times New Roman"/>
          <w:b/>
          <w:bCs/>
          <w:color w:val="0D0D0D" w:themeColor="text1" w:themeTint="F2"/>
          <w:sz w:val="28"/>
          <w:szCs w:val="28"/>
        </w:rPr>
      </w:pPr>
    </w:p>
    <w:sectPr w:rsidR="00E529CE" w:rsidRPr="0013711D" w:rsidSect="00DB7C46">
      <w:headerReference w:type="default" r:id="rId8"/>
      <w:headerReference w:type="first" r:id="rId9"/>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D72C" w14:textId="77777777" w:rsidR="00EC76BA" w:rsidRDefault="00EC76BA" w:rsidP="00BF6784">
      <w:pPr>
        <w:spacing w:after="0" w:line="240" w:lineRule="auto"/>
      </w:pPr>
      <w:r>
        <w:separator/>
      </w:r>
    </w:p>
  </w:endnote>
  <w:endnote w:type="continuationSeparator" w:id="0">
    <w:p w14:paraId="5018B839" w14:textId="77777777" w:rsidR="00EC76BA" w:rsidRDefault="00EC76BA" w:rsidP="00BF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1DBD" w14:textId="77777777" w:rsidR="00EC76BA" w:rsidRDefault="00EC76BA" w:rsidP="00BF6784">
      <w:pPr>
        <w:spacing w:after="0" w:line="240" w:lineRule="auto"/>
      </w:pPr>
      <w:r>
        <w:separator/>
      </w:r>
    </w:p>
  </w:footnote>
  <w:footnote w:type="continuationSeparator" w:id="0">
    <w:p w14:paraId="6568088F" w14:textId="77777777" w:rsidR="00EC76BA" w:rsidRDefault="00EC76BA" w:rsidP="00BF6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767427"/>
      <w:docPartObj>
        <w:docPartGallery w:val="Page Numbers (Top of Page)"/>
        <w:docPartUnique/>
      </w:docPartObj>
    </w:sdtPr>
    <w:sdtEndPr>
      <w:rPr>
        <w:rFonts w:ascii="Times New Roman" w:hAnsi="Times New Roman" w:cs="Times New Roman"/>
        <w:noProof/>
      </w:rPr>
    </w:sdtEndPr>
    <w:sdtContent>
      <w:p w14:paraId="56AC2FD1" w14:textId="508145BF" w:rsidR="00BF6784" w:rsidRPr="00BF6784" w:rsidRDefault="00BF6784">
        <w:pPr>
          <w:pStyle w:val="Header"/>
          <w:jc w:val="center"/>
          <w:rPr>
            <w:rFonts w:ascii="Times New Roman" w:hAnsi="Times New Roman" w:cs="Times New Roman"/>
          </w:rPr>
        </w:pPr>
        <w:r w:rsidRPr="00BF6784">
          <w:rPr>
            <w:rFonts w:ascii="Times New Roman" w:hAnsi="Times New Roman" w:cs="Times New Roman"/>
          </w:rPr>
          <w:fldChar w:fldCharType="begin"/>
        </w:r>
        <w:r w:rsidRPr="00BF6784">
          <w:rPr>
            <w:rFonts w:ascii="Times New Roman" w:hAnsi="Times New Roman" w:cs="Times New Roman"/>
          </w:rPr>
          <w:instrText xml:space="preserve"> PAGE   \* MERGEFORMAT </w:instrText>
        </w:r>
        <w:r w:rsidRPr="00BF6784">
          <w:rPr>
            <w:rFonts w:ascii="Times New Roman" w:hAnsi="Times New Roman" w:cs="Times New Roman"/>
          </w:rPr>
          <w:fldChar w:fldCharType="separate"/>
        </w:r>
        <w:r w:rsidRPr="00BF6784">
          <w:rPr>
            <w:rFonts w:ascii="Times New Roman" w:hAnsi="Times New Roman" w:cs="Times New Roman"/>
            <w:noProof/>
          </w:rPr>
          <w:t>2</w:t>
        </w:r>
        <w:r w:rsidRPr="00BF6784">
          <w:rPr>
            <w:rFonts w:ascii="Times New Roman" w:hAnsi="Times New Roman" w:cs="Times New Roman"/>
            <w:noProof/>
          </w:rPr>
          <w:fldChar w:fldCharType="end"/>
        </w:r>
      </w:p>
    </w:sdtContent>
  </w:sdt>
  <w:p w14:paraId="0DC79F24" w14:textId="77777777" w:rsidR="00BF6784" w:rsidRDefault="00BF6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35C7" w14:textId="72928796" w:rsidR="00BF6784" w:rsidRDefault="00BF6784">
    <w:pPr>
      <w:pStyle w:val="Header"/>
      <w:jc w:val="center"/>
    </w:pPr>
  </w:p>
  <w:p w14:paraId="59FD2254" w14:textId="77777777" w:rsidR="00BF6784" w:rsidRDefault="00BF6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4CA8"/>
    <w:multiLevelType w:val="hybridMultilevel"/>
    <w:tmpl w:val="F7B4536C"/>
    <w:lvl w:ilvl="0" w:tplc="C80CF1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B6217"/>
    <w:multiLevelType w:val="hybridMultilevel"/>
    <w:tmpl w:val="4394EB78"/>
    <w:lvl w:ilvl="0" w:tplc="DEAE615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94293"/>
    <w:multiLevelType w:val="hybridMultilevel"/>
    <w:tmpl w:val="95CACA86"/>
    <w:lvl w:ilvl="0" w:tplc="B63221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15262"/>
    <w:multiLevelType w:val="hybridMultilevel"/>
    <w:tmpl w:val="C196439E"/>
    <w:lvl w:ilvl="0" w:tplc="885009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74427"/>
    <w:multiLevelType w:val="hybridMultilevel"/>
    <w:tmpl w:val="DE5E5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A439D"/>
    <w:multiLevelType w:val="hybridMultilevel"/>
    <w:tmpl w:val="83667894"/>
    <w:lvl w:ilvl="0" w:tplc="4EE0422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30B32"/>
    <w:multiLevelType w:val="hybridMultilevel"/>
    <w:tmpl w:val="25B04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F21A6"/>
    <w:multiLevelType w:val="hybridMultilevel"/>
    <w:tmpl w:val="F68CEAB0"/>
    <w:lvl w:ilvl="0" w:tplc="987650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03A17"/>
    <w:multiLevelType w:val="hybridMultilevel"/>
    <w:tmpl w:val="9A2AB1AE"/>
    <w:lvl w:ilvl="0" w:tplc="7A8229F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15AFB"/>
    <w:multiLevelType w:val="hybridMultilevel"/>
    <w:tmpl w:val="AA5C34B2"/>
    <w:lvl w:ilvl="0" w:tplc="7C924AA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01889"/>
    <w:multiLevelType w:val="hybridMultilevel"/>
    <w:tmpl w:val="71B25292"/>
    <w:lvl w:ilvl="0" w:tplc="D11A76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55ED8"/>
    <w:multiLevelType w:val="hybridMultilevel"/>
    <w:tmpl w:val="9B1E612A"/>
    <w:lvl w:ilvl="0" w:tplc="5D5293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B76FF"/>
    <w:multiLevelType w:val="hybridMultilevel"/>
    <w:tmpl w:val="7A70963C"/>
    <w:lvl w:ilvl="0" w:tplc="3708A048">
      <w:start w:val="1"/>
      <w:numFmt w:val="bullet"/>
      <w:lvlText w:val="-"/>
      <w:lvlJc w:val="left"/>
      <w:pPr>
        <w:ind w:left="720" w:hanging="360"/>
      </w:pPr>
      <w:rPr>
        <w:rFonts w:ascii="Times New Roman" w:eastAsiaTheme="minorHAnsi" w:hAnsi="Times New Roman"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345C5"/>
    <w:multiLevelType w:val="hybridMultilevel"/>
    <w:tmpl w:val="A728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012"/>
    <w:multiLevelType w:val="hybridMultilevel"/>
    <w:tmpl w:val="7EBA1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86652F"/>
    <w:multiLevelType w:val="hybridMultilevel"/>
    <w:tmpl w:val="77741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56B91"/>
    <w:multiLevelType w:val="multilevel"/>
    <w:tmpl w:val="CD46A83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F7A1D56"/>
    <w:multiLevelType w:val="hybridMultilevel"/>
    <w:tmpl w:val="DA00C1D0"/>
    <w:lvl w:ilvl="0" w:tplc="306C09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A78E4"/>
    <w:multiLevelType w:val="hybridMultilevel"/>
    <w:tmpl w:val="830CE2C0"/>
    <w:lvl w:ilvl="0" w:tplc="CF86F9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F554EC"/>
    <w:multiLevelType w:val="hybridMultilevel"/>
    <w:tmpl w:val="EB466CFA"/>
    <w:lvl w:ilvl="0" w:tplc="E2EE56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B270E"/>
    <w:multiLevelType w:val="hybridMultilevel"/>
    <w:tmpl w:val="40823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E00F14"/>
    <w:multiLevelType w:val="hybridMultilevel"/>
    <w:tmpl w:val="7B084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617220">
    <w:abstractNumId w:val="14"/>
  </w:num>
  <w:num w:numId="2" w16cid:durableId="382868922">
    <w:abstractNumId w:val="17"/>
  </w:num>
  <w:num w:numId="3" w16cid:durableId="1692995682">
    <w:abstractNumId w:val="5"/>
  </w:num>
  <w:num w:numId="4" w16cid:durableId="2136633004">
    <w:abstractNumId w:val="6"/>
  </w:num>
  <w:num w:numId="5" w16cid:durableId="1037850467">
    <w:abstractNumId w:val="15"/>
  </w:num>
  <w:num w:numId="6" w16cid:durableId="1161695769">
    <w:abstractNumId w:val="4"/>
  </w:num>
  <w:num w:numId="7" w16cid:durableId="1738937241">
    <w:abstractNumId w:val="12"/>
  </w:num>
  <w:num w:numId="8" w16cid:durableId="510918971">
    <w:abstractNumId w:val="13"/>
  </w:num>
  <w:num w:numId="9" w16cid:durableId="1462110979">
    <w:abstractNumId w:val="20"/>
  </w:num>
  <w:num w:numId="10" w16cid:durableId="1262101450">
    <w:abstractNumId w:val="3"/>
  </w:num>
  <w:num w:numId="11" w16cid:durableId="233056606">
    <w:abstractNumId w:val="21"/>
  </w:num>
  <w:num w:numId="12" w16cid:durableId="991564126">
    <w:abstractNumId w:val="1"/>
  </w:num>
  <w:num w:numId="13" w16cid:durableId="2019961417">
    <w:abstractNumId w:val="10"/>
  </w:num>
  <w:num w:numId="14" w16cid:durableId="1827932963">
    <w:abstractNumId w:val="19"/>
  </w:num>
  <w:num w:numId="15" w16cid:durableId="553741181">
    <w:abstractNumId w:val="2"/>
  </w:num>
  <w:num w:numId="16" w16cid:durableId="1129514398">
    <w:abstractNumId w:val="8"/>
  </w:num>
  <w:num w:numId="17" w16cid:durableId="2109806922">
    <w:abstractNumId w:val="18"/>
  </w:num>
  <w:num w:numId="18" w16cid:durableId="1854417333">
    <w:abstractNumId w:val="11"/>
  </w:num>
  <w:num w:numId="19" w16cid:durableId="977227161">
    <w:abstractNumId w:val="9"/>
  </w:num>
  <w:num w:numId="20" w16cid:durableId="474028596">
    <w:abstractNumId w:val="0"/>
  </w:num>
  <w:num w:numId="21" w16cid:durableId="509032541">
    <w:abstractNumId w:val="16"/>
  </w:num>
  <w:num w:numId="22" w16cid:durableId="15941633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markup="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35"/>
    <w:rsid w:val="0000109D"/>
    <w:rsid w:val="000056A5"/>
    <w:rsid w:val="00005714"/>
    <w:rsid w:val="00006547"/>
    <w:rsid w:val="00006965"/>
    <w:rsid w:val="00012A11"/>
    <w:rsid w:val="0001388C"/>
    <w:rsid w:val="00024A0B"/>
    <w:rsid w:val="000268BA"/>
    <w:rsid w:val="00026B60"/>
    <w:rsid w:val="00026D5D"/>
    <w:rsid w:val="00034FEF"/>
    <w:rsid w:val="00035741"/>
    <w:rsid w:val="00037546"/>
    <w:rsid w:val="00042425"/>
    <w:rsid w:val="0004286B"/>
    <w:rsid w:val="00045A76"/>
    <w:rsid w:val="00047DCC"/>
    <w:rsid w:val="00047F75"/>
    <w:rsid w:val="000537A1"/>
    <w:rsid w:val="00053C29"/>
    <w:rsid w:val="00053FDF"/>
    <w:rsid w:val="00054707"/>
    <w:rsid w:val="00057450"/>
    <w:rsid w:val="000575B9"/>
    <w:rsid w:val="00063ECD"/>
    <w:rsid w:val="0006544D"/>
    <w:rsid w:val="00066181"/>
    <w:rsid w:val="000701D1"/>
    <w:rsid w:val="000759D8"/>
    <w:rsid w:val="00075CC5"/>
    <w:rsid w:val="00082B16"/>
    <w:rsid w:val="0008405C"/>
    <w:rsid w:val="0009451D"/>
    <w:rsid w:val="000953C5"/>
    <w:rsid w:val="00095CDF"/>
    <w:rsid w:val="00096817"/>
    <w:rsid w:val="000A0393"/>
    <w:rsid w:val="000A5810"/>
    <w:rsid w:val="000A5CE2"/>
    <w:rsid w:val="000B3E4B"/>
    <w:rsid w:val="000B4526"/>
    <w:rsid w:val="000B488B"/>
    <w:rsid w:val="000B7A76"/>
    <w:rsid w:val="000C101A"/>
    <w:rsid w:val="000C3667"/>
    <w:rsid w:val="000C3A82"/>
    <w:rsid w:val="000C3CB0"/>
    <w:rsid w:val="000C4973"/>
    <w:rsid w:val="000C4A30"/>
    <w:rsid w:val="000D1FCD"/>
    <w:rsid w:val="000D3A7B"/>
    <w:rsid w:val="000D40D8"/>
    <w:rsid w:val="000D4EE3"/>
    <w:rsid w:val="000D5157"/>
    <w:rsid w:val="000E10D2"/>
    <w:rsid w:val="000E2456"/>
    <w:rsid w:val="000E3443"/>
    <w:rsid w:val="000E6413"/>
    <w:rsid w:val="000F2DE1"/>
    <w:rsid w:val="000F367D"/>
    <w:rsid w:val="000F3AEA"/>
    <w:rsid w:val="000F713F"/>
    <w:rsid w:val="00101249"/>
    <w:rsid w:val="00101F08"/>
    <w:rsid w:val="00106A6D"/>
    <w:rsid w:val="001078B1"/>
    <w:rsid w:val="0011010B"/>
    <w:rsid w:val="00110CF9"/>
    <w:rsid w:val="00112ACB"/>
    <w:rsid w:val="00113222"/>
    <w:rsid w:val="00113248"/>
    <w:rsid w:val="00115C97"/>
    <w:rsid w:val="001161EB"/>
    <w:rsid w:val="001203DF"/>
    <w:rsid w:val="0012142F"/>
    <w:rsid w:val="0012576D"/>
    <w:rsid w:val="00126FCB"/>
    <w:rsid w:val="00131998"/>
    <w:rsid w:val="00132055"/>
    <w:rsid w:val="0013220F"/>
    <w:rsid w:val="0013251B"/>
    <w:rsid w:val="0013711D"/>
    <w:rsid w:val="0014226A"/>
    <w:rsid w:val="0014787D"/>
    <w:rsid w:val="001550BA"/>
    <w:rsid w:val="001573A7"/>
    <w:rsid w:val="00163397"/>
    <w:rsid w:val="00164514"/>
    <w:rsid w:val="0016607D"/>
    <w:rsid w:val="0017368D"/>
    <w:rsid w:val="00173834"/>
    <w:rsid w:val="00175F8D"/>
    <w:rsid w:val="00176C27"/>
    <w:rsid w:val="00176E3D"/>
    <w:rsid w:val="00181110"/>
    <w:rsid w:val="00182CFB"/>
    <w:rsid w:val="00185CF1"/>
    <w:rsid w:val="001865FA"/>
    <w:rsid w:val="00187534"/>
    <w:rsid w:val="001928A0"/>
    <w:rsid w:val="00193ABD"/>
    <w:rsid w:val="00194B12"/>
    <w:rsid w:val="001A0B0D"/>
    <w:rsid w:val="001A1A19"/>
    <w:rsid w:val="001A245D"/>
    <w:rsid w:val="001A29BD"/>
    <w:rsid w:val="001A4B08"/>
    <w:rsid w:val="001A6B52"/>
    <w:rsid w:val="001B1669"/>
    <w:rsid w:val="001B2017"/>
    <w:rsid w:val="001B7361"/>
    <w:rsid w:val="001C1E92"/>
    <w:rsid w:val="001D1879"/>
    <w:rsid w:val="001D2D73"/>
    <w:rsid w:val="001D4881"/>
    <w:rsid w:val="001D79D5"/>
    <w:rsid w:val="001D7DFB"/>
    <w:rsid w:val="001E50E4"/>
    <w:rsid w:val="001E6BCF"/>
    <w:rsid w:val="001E77F3"/>
    <w:rsid w:val="001F446E"/>
    <w:rsid w:val="001F6179"/>
    <w:rsid w:val="001F6838"/>
    <w:rsid w:val="0020019E"/>
    <w:rsid w:val="00210A59"/>
    <w:rsid w:val="0021503B"/>
    <w:rsid w:val="00220641"/>
    <w:rsid w:val="00220F52"/>
    <w:rsid w:val="00230FF0"/>
    <w:rsid w:val="00233F5E"/>
    <w:rsid w:val="00234242"/>
    <w:rsid w:val="00236619"/>
    <w:rsid w:val="0023786C"/>
    <w:rsid w:val="00240AD4"/>
    <w:rsid w:val="00244BCF"/>
    <w:rsid w:val="00246241"/>
    <w:rsid w:val="0025258B"/>
    <w:rsid w:val="00263EE8"/>
    <w:rsid w:val="00270878"/>
    <w:rsid w:val="002710E7"/>
    <w:rsid w:val="00272618"/>
    <w:rsid w:val="00273043"/>
    <w:rsid w:val="00273577"/>
    <w:rsid w:val="00276A7F"/>
    <w:rsid w:val="00277C83"/>
    <w:rsid w:val="00283F90"/>
    <w:rsid w:val="00285E4C"/>
    <w:rsid w:val="00286D66"/>
    <w:rsid w:val="00290464"/>
    <w:rsid w:val="00295237"/>
    <w:rsid w:val="0029589A"/>
    <w:rsid w:val="002974C9"/>
    <w:rsid w:val="00297646"/>
    <w:rsid w:val="0029790E"/>
    <w:rsid w:val="002A0890"/>
    <w:rsid w:val="002A3B80"/>
    <w:rsid w:val="002A768B"/>
    <w:rsid w:val="002B0501"/>
    <w:rsid w:val="002B0906"/>
    <w:rsid w:val="002B11FF"/>
    <w:rsid w:val="002B165A"/>
    <w:rsid w:val="002B2B5B"/>
    <w:rsid w:val="002B404D"/>
    <w:rsid w:val="002B53A0"/>
    <w:rsid w:val="002B5AA2"/>
    <w:rsid w:val="002B60CF"/>
    <w:rsid w:val="002B6387"/>
    <w:rsid w:val="002B695A"/>
    <w:rsid w:val="002C19A9"/>
    <w:rsid w:val="002C5136"/>
    <w:rsid w:val="002C571D"/>
    <w:rsid w:val="002D0147"/>
    <w:rsid w:val="002D099B"/>
    <w:rsid w:val="002D2CC6"/>
    <w:rsid w:val="002D3449"/>
    <w:rsid w:val="002D35D3"/>
    <w:rsid w:val="002D4D24"/>
    <w:rsid w:val="002E21D7"/>
    <w:rsid w:val="002E3575"/>
    <w:rsid w:val="002E6332"/>
    <w:rsid w:val="002E6BA1"/>
    <w:rsid w:val="002E7ABF"/>
    <w:rsid w:val="002F01B6"/>
    <w:rsid w:val="002F1DDD"/>
    <w:rsid w:val="002F3BEF"/>
    <w:rsid w:val="0030187B"/>
    <w:rsid w:val="00303512"/>
    <w:rsid w:val="00303A6C"/>
    <w:rsid w:val="0031097A"/>
    <w:rsid w:val="0032083B"/>
    <w:rsid w:val="003244E3"/>
    <w:rsid w:val="003252E5"/>
    <w:rsid w:val="00342A97"/>
    <w:rsid w:val="00343B95"/>
    <w:rsid w:val="003464F3"/>
    <w:rsid w:val="00347CCB"/>
    <w:rsid w:val="003506FC"/>
    <w:rsid w:val="00350998"/>
    <w:rsid w:val="003521F5"/>
    <w:rsid w:val="0035584F"/>
    <w:rsid w:val="00355AE5"/>
    <w:rsid w:val="003661BF"/>
    <w:rsid w:val="00372D99"/>
    <w:rsid w:val="0037440A"/>
    <w:rsid w:val="0037746E"/>
    <w:rsid w:val="003815A9"/>
    <w:rsid w:val="00381A8E"/>
    <w:rsid w:val="00382580"/>
    <w:rsid w:val="0038487E"/>
    <w:rsid w:val="00384A02"/>
    <w:rsid w:val="00392F3F"/>
    <w:rsid w:val="00394032"/>
    <w:rsid w:val="003966BD"/>
    <w:rsid w:val="00396827"/>
    <w:rsid w:val="003970A6"/>
    <w:rsid w:val="003A16BB"/>
    <w:rsid w:val="003A1F68"/>
    <w:rsid w:val="003A352C"/>
    <w:rsid w:val="003B2C45"/>
    <w:rsid w:val="003B46A7"/>
    <w:rsid w:val="003B5C6D"/>
    <w:rsid w:val="003B6584"/>
    <w:rsid w:val="003B6C8B"/>
    <w:rsid w:val="003B7C0F"/>
    <w:rsid w:val="003C21BC"/>
    <w:rsid w:val="003C3234"/>
    <w:rsid w:val="003C5CC4"/>
    <w:rsid w:val="003C7102"/>
    <w:rsid w:val="003D328E"/>
    <w:rsid w:val="003E1CF3"/>
    <w:rsid w:val="003E3B87"/>
    <w:rsid w:val="003E55CA"/>
    <w:rsid w:val="003E5B1E"/>
    <w:rsid w:val="003F3966"/>
    <w:rsid w:val="003F60B9"/>
    <w:rsid w:val="003F60C4"/>
    <w:rsid w:val="003F7BB1"/>
    <w:rsid w:val="00401438"/>
    <w:rsid w:val="0040173F"/>
    <w:rsid w:val="00402A1B"/>
    <w:rsid w:val="00411CFD"/>
    <w:rsid w:val="00414549"/>
    <w:rsid w:val="004203E0"/>
    <w:rsid w:val="00421D7F"/>
    <w:rsid w:val="00421FF4"/>
    <w:rsid w:val="00424525"/>
    <w:rsid w:val="00424AD1"/>
    <w:rsid w:val="00424E82"/>
    <w:rsid w:val="00424FE5"/>
    <w:rsid w:val="00425BCB"/>
    <w:rsid w:val="00426944"/>
    <w:rsid w:val="00427BDF"/>
    <w:rsid w:val="00431D10"/>
    <w:rsid w:val="0043737C"/>
    <w:rsid w:val="00437A47"/>
    <w:rsid w:val="004427FF"/>
    <w:rsid w:val="004474DA"/>
    <w:rsid w:val="00453E2B"/>
    <w:rsid w:val="00461B38"/>
    <w:rsid w:val="00462D53"/>
    <w:rsid w:val="00463021"/>
    <w:rsid w:val="00466517"/>
    <w:rsid w:val="00474859"/>
    <w:rsid w:val="00474F70"/>
    <w:rsid w:val="00483608"/>
    <w:rsid w:val="00484960"/>
    <w:rsid w:val="00487D6B"/>
    <w:rsid w:val="0049105D"/>
    <w:rsid w:val="00491934"/>
    <w:rsid w:val="00491980"/>
    <w:rsid w:val="00491DA8"/>
    <w:rsid w:val="00493A3F"/>
    <w:rsid w:val="0049495F"/>
    <w:rsid w:val="004A12A4"/>
    <w:rsid w:val="004A30E9"/>
    <w:rsid w:val="004A3A3D"/>
    <w:rsid w:val="004A7493"/>
    <w:rsid w:val="004A77C6"/>
    <w:rsid w:val="004B2155"/>
    <w:rsid w:val="004B30FD"/>
    <w:rsid w:val="004B728E"/>
    <w:rsid w:val="004C478F"/>
    <w:rsid w:val="004C510E"/>
    <w:rsid w:val="004C562A"/>
    <w:rsid w:val="004D2D2F"/>
    <w:rsid w:val="004D31A4"/>
    <w:rsid w:val="004D3C7B"/>
    <w:rsid w:val="004E3F1A"/>
    <w:rsid w:val="004E5642"/>
    <w:rsid w:val="004E7534"/>
    <w:rsid w:val="004F4141"/>
    <w:rsid w:val="004F5BD3"/>
    <w:rsid w:val="004F634B"/>
    <w:rsid w:val="004F70FD"/>
    <w:rsid w:val="0050443D"/>
    <w:rsid w:val="00504990"/>
    <w:rsid w:val="00506D4C"/>
    <w:rsid w:val="0050786E"/>
    <w:rsid w:val="005109FD"/>
    <w:rsid w:val="00511DF2"/>
    <w:rsid w:val="0051263C"/>
    <w:rsid w:val="00515945"/>
    <w:rsid w:val="00520A66"/>
    <w:rsid w:val="00520EDC"/>
    <w:rsid w:val="0052122E"/>
    <w:rsid w:val="00523A4C"/>
    <w:rsid w:val="00523BD3"/>
    <w:rsid w:val="0052482B"/>
    <w:rsid w:val="005270BE"/>
    <w:rsid w:val="005352CB"/>
    <w:rsid w:val="0053707B"/>
    <w:rsid w:val="00537239"/>
    <w:rsid w:val="005420B5"/>
    <w:rsid w:val="005432F3"/>
    <w:rsid w:val="00543960"/>
    <w:rsid w:val="0055372B"/>
    <w:rsid w:val="00554555"/>
    <w:rsid w:val="00554F61"/>
    <w:rsid w:val="00556084"/>
    <w:rsid w:val="00556164"/>
    <w:rsid w:val="0055736F"/>
    <w:rsid w:val="0055759A"/>
    <w:rsid w:val="005577FB"/>
    <w:rsid w:val="00560E4E"/>
    <w:rsid w:val="005622E9"/>
    <w:rsid w:val="00562D58"/>
    <w:rsid w:val="00565D84"/>
    <w:rsid w:val="00571C78"/>
    <w:rsid w:val="00571F39"/>
    <w:rsid w:val="00572949"/>
    <w:rsid w:val="00574EA3"/>
    <w:rsid w:val="00576C5F"/>
    <w:rsid w:val="005846E7"/>
    <w:rsid w:val="00584D9B"/>
    <w:rsid w:val="00586CE6"/>
    <w:rsid w:val="005879BA"/>
    <w:rsid w:val="00591A31"/>
    <w:rsid w:val="00593F10"/>
    <w:rsid w:val="00595669"/>
    <w:rsid w:val="005A540B"/>
    <w:rsid w:val="005A67ED"/>
    <w:rsid w:val="005A7650"/>
    <w:rsid w:val="005B3468"/>
    <w:rsid w:val="005B34E4"/>
    <w:rsid w:val="005B4ECA"/>
    <w:rsid w:val="005B5C97"/>
    <w:rsid w:val="005C1002"/>
    <w:rsid w:val="005C33CB"/>
    <w:rsid w:val="005C3D98"/>
    <w:rsid w:val="005D53A7"/>
    <w:rsid w:val="005D629D"/>
    <w:rsid w:val="005E0AD5"/>
    <w:rsid w:val="005E0FE0"/>
    <w:rsid w:val="005E213A"/>
    <w:rsid w:val="005E58B6"/>
    <w:rsid w:val="005E6E20"/>
    <w:rsid w:val="005F00CD"/>
    <w:rsid w:val="005F2057"/>
    <w:rsid w:val="005F282B"/>
    <w:rsid w:val="005F2EED"/>
    <w:rsid w:val="005F3C63"/>
    <w:rsid w:val="005F469B"/>
    <w:rsid w:val="005F5504"/>
    <w:rsid w:val="00601031"/>
    <w:rsid w:val="00603032"/>
    <w:rsid w:val="006042D7"/>
    <w:rsid w:val="006070CB"/>
    <w:rsid w:val="00612BF8"/>
    <w:rsid w:val="0061362C"/>
    <w:rsid w:val="00614019"/>
    <w:rsid w:val="0061426F"/>
    <w:rsid w:val="006174E9"/>
    <w:rsid w:val="00624A40"/>
    <w:rsid w:val="00627E06"/>
    <w:rsid w:val="00633154"/>
    <w:rsid w:val="006336C7"/>
    <w:rsid w:val="00634CF8"/>
    <w:rsid w:val="00641A5A"/>
    <w:rsid w:val="00643931"/>
    <w:rsid w:val="00646BF1"/>
    <w:rsid w:val="00652871"/>
    <w:rsid w:val="0065498E"/>
    <w:rsid w:val="00656FB1"/>
    <w:rsid w:val="00657C5B"/>
    <w:rsid w:val="00660B6C"/>
    <w:rsid w:val="00661070"/>
    <w:rsid w:val="00664993"/>
    <w:rsid w:val="00664CBB"/>
    <w:rsid w:val="00672C6D"/>
    <w:rsid w:val="006737F0"/>
    <w:rsid w:val="00684C43"/>
    <w:rsid w:val="006871C1"/>
    <w:rsid w:val="00687605"/>
    <w:rsid w:val="00691D0A"/>
    <w:rsid w:val="006A0CE8"/>
    <w:rsid w:val="006A49D2"/>
    <w:rsid w:val="006A60B7"/>
    <w:rsid w:val="006A6EFC"/>
    <w:rsid w:val="006C1658"/>
    <w:rsid w:val="006C1F4E"/>
    <w:rsid w:val="006C20CE"/>
    <w:rsid w:val="006C2802"/>
    <w:rsid w:val="006C64C9"/>
    <w:rsid w:val="006C7901"/>
    <w:rsid w:val="006D3930"/>
    <w:rsid w:val="006D6149"/>
    <w:rsid w:val="006D6E72"/>
    <w:rsid w:val="006E299E"/>
    <w:rsid w:val="006E3CDD"/>
    <w:rsid w:val="006E6642"/>
    <w:rsid w:val="006E79C8"/>
    <w:rsid w:val="006F0C48"/>
    <w:rsid w:val="006F0FC0"/>
    <w:rsid w:val="006F13E2"/>
    <w:rsid w:val="006F2BDC"/>
    <w:rsid w:val="006F2EF5"/>
    <w:rsid w:val="006F63C5"/>
    <w:rsid w:val="00703F3C"/>
    <w:rsid w:val="00703FC4"/>
    <w:rsid w:val="0070796F"/>
    <w:rsid w:val="0071642A"/>
    <w:rsid w:val="00716F18"/>
    <w:rsid w:val="0072088E"/>
    <w:rsid w:val="00720F7C"/>
    <w:rsid w:val="0072280A"/>
    <w:rsid w:val="007246AD"/>
    <w:rsid w:val="007254BE"/>
    <w:rsid w:val="00732E42"/>
    <w:rsid w:val="00733BC2"/>
    <w:rsid w:val="0074055F"/>
    <w:rsid w:val="0074087F"/>
    <w:rsid w:val="00742605"/>
    <w:rsid w:val="007429F2"/>
    <w:rsid w:val="00743648"/>
    <w:rsid w:val="007470BD"/>
    <w:rsid w:val="0074775A"/>
    <w:rsid w:val="00751B26"/>
    <w:rsid w:val="00752BBA"/>
    <w:rsid w:val="00755690"/>
    <w:rsid w:val="007606E8"/>
    <w:rsid w:val="00761A2E"/>
    <w:rsid w:val="007629F5"/>
    <w:rsid w:val="007677D4"/>
    <w:rsid w:val="00771D97"/>
    <w:rsid w:val="0077373D"/>
    <w:rsid w:val="00776099"/>
    <w:rsid w:val="007804F8"/>
    <w:rsid w:val="00782709"/>
    <w:rsid w:val="00784225"/>
    <w:rsid w:val="00785492"/>
    <w:rsid w:val="007855F3"/>
    <w:rsid w:val="00791F63"/>
    <w:rsid w:val="00794AE3"/>
    <w:rsid w:val="00794F1F"/>
    <w:rsid w:val="00794F60"/>
    <w:rsid w:val="007A0485"/>
    <w:rsid w:val="007A3E0F"/>
    <w:rsid w:val="007A43B2"/>
    <w:rsid w:val="007A4495"/>
    <w:rsid w:val="007A4838"/>
    <w:rsid w:val="007A4ADF"/>
    <w:rsid w:val="007A5247"/>
    <w:rsid w:val="007B0BA1"/>
    <w:rsid w:val="007B3186"/>
    <w:rsid w:val="007B6D30"/>
    <w:rsid w:val="007B6FCC"/>
    <w:rsid w:val="007D3CCB"/>
    <w:rsid w:val="007D4EDF"/>
    <w:rsid w:val="007D779D"/>
    <w:rsid w:val="007E4A59"/>
    <w:rsid w:val="007F0AA3"/>
    <w:rsid w:val="007F73BF"/>
    <w:rsid w:val="00800F9B"/>
    <w:rsid w:val="00802F83"/>
    <w:rsid w:val="00804ECF"/>
    <w:rsid w:val="00806C9D"/>
    <w:rsid w:val="00807139"/>
    <w:rsid w:val="008105EC"/>
    <w:rsid w:val="008108FE"/>
    <w:rsid w:val="00810B69"/>
    <w:rsid w:val="00810BDE"/>
    <w:rsid w:val="00811E52"/>
    <w:rsid w:val="00813370"/>
    <w:rsid w:val="0081413C"/>
    <w:rsid w:val="00814F52"/>
    <w:rsid w:val="008154D6"/>
    <w:rsid w:val="00815703"/>
    <w:rsid w:val="00820D33"/>
    <w:rsid w:val="00820F99"/>
    <w:rsid w:val="00821186"/>
    <w:rsid w:val="00822356"/>
    <w:rsid w:val="008238EE"/>
    <w:rsid w:val="00825673"/>
    <w:rsid w:val="00825D5F"/>
    <w:rsid w:val="008269E3"/>
    <w:rsid w:val="00826B45"/>
    <w:rsid w:val="00830BE8"/>
    <w:rsid w:val="008420B7"/>
    <w:rsid w:val="00842BE8"/>
    <w:rsid w:val="00846527"/>
    <w:rsid w:val="00847A5A"/>
    <w:rsid w:val="00850C90"/>
    <w:rsid w:val="00851515"/>
    <w:rsid w:val="00855986"/>
    <w:rsid w:val="00857DDF"/>
    <w:rsid w:val="00860D45"/>
    <w:rsid w:val="00861366"/>
    <w:rsid w:val="00865689"/>
    <w:rsid w:val="008656AE"/>
    <w:rsid w:val="008656B6"/>
    <w:rsid w:val="00865A56"/>
    <w:rsid w:val="00880576"/>
    <w:rsid w:val="008805AC"/>
    <w:rsid w:val="0088178F"/>
    <w:rsid w:val="0088457D"/>
    <w:rsid w:val="008853C7"/>
    <w:rsid w:val="00886552"/>
    <w:rsid w:val="00887C5D"/>
    <w:rsid w:val="00887FAC"/>
    <w:rsid w:val="008940E8"/>
    <w:rsid w:val="0089596B"/>
    <w:rsid w:val="00896455"/>
    <w:rsid w:val="008A1D6F"/>
    <w:rsid w:val="008A5C64"/>
    <w:rsid w:val="008A6200"/>
    <w:rsid w:val="008A6CEE"/>
    <w:rsid w:val="008B016B"/>
    <w:rsid w:val="008B0B3C"/>
    <w:rsid w:val="008B0DF4"/>
    <w:rsid w:val="008B76D2"/>
    <w:rsid w:val="008C1712"/>
    <w:rsid w:val="008C59C7"/>
    <w:rsid w:val="008C5D7F"/>
    <w:rsid w:val="008C5DAB"/>
    <w:rsid w:val="008C6654"/>
    <w:rsid w:val="008D0EED"/>
    <w:rsid w:val="008D29F0"/>
    <w:rsid w:val="008D2E16"/>
    <w:rsid w:val="008D62AD"/>
    <w:rsid w:val="008D6A2B"/>
    <w:rsid w:val="008E16FA"/>
    <w:rsid w:val="008E76DD"/>
    <w:rsid w:val="008F3323"/>
    <w:rsid w:val="008F7939"/>
    <w:rsid w:val="00903CF8"/>
    <w:rsid w:val="00903F36"/>
    <w:rsid w:val="00904ED2"/>
    <w:rsid w:val="00907206"/>
    <w:rsid w:val="00911645"/>
    <w:rsid w:val="00913CBA"/>
    <w:rsid w:val="009170C5"/>
    <w:rsid w:val="00917310"/>
    <w:rsid w:val="0092171C"/>
    <w:rsid w:val="0092208C"/>
    <w:rsid w:val="00925352"/>
    <w:rsid w:val="00925426"/>
    <w:rsid w:val="00926B3B"/>
    <w:rsid w:val="00926F55"/>
    <w:rsid w:val="00930F0C"/>
    <w:rsid w:val="00935569"/>
    <w:rsid w:val="00936191"/>
    <w:rsid w:val="009378C6"/>
    <w:rsid w:val="00937A45"/>
    <w:rsid w:val="0094064F"/>
    <w:rsid w:val="0094169D"/>
    <w:rsid w:val="0094391C"/>
    <w:rsid w:val="00944A0B"/>
    <w:rsid w:val="00944D0E"/>
    <w:rsid w:val="00945636"/>
    <w:rsid w:val="00947857"/>
    <w:rsid w:val="00952246"/>
    <w:rsid w:val="00952FF5"/>
    <w:rsid w:val="00953E21"/>
    <w:rsid w:val="009575D8"/>
    <w:rsid w:val="00957E3B"/>
    <w:rsid w:val="00962B79"/>
    <w:rsid w:val="0097326D"/>
    <w:rsid w:val="009739E6"/>
    <w:rsid w:val="00974AB8"/>
    <w:rsid w:val="00981E13"/>
    <w:rsid w:val="00983D2F"/>
    <w:rsid w:val="009845D3"/>
    <w:rsid w:val="009877FD"/>
    <w:rsid w:val="00987CD6"/>
    <w:rsid w:val="00990B18"/>
    <w:rsid w:val="00990F3E"/>
    <w:rsid w:val="00993E95"/>
    <w:rsid w:val="00994A6C"/>
    <w:rsid w:val="00996A79"/>
    <w:rsid w:val="0099742E"/>
    <w:rsid w:val="009A2CC8"/>
    <w:rsid w:val="009B49D5"/>
    <w:rsid w:val="009B4BB0"/>
    <w:rsid w:val="009B5E9D"/>
    <w:rsid w:val="009B6EF5"/>
    <w:rsid w:val="009C1551"/>
    <w:rsid w:val="009C1641"/>
    <w:rsid w:val="009C680A"/>
    <w:rsid w:val="009C71AA"/>
    <w:rsid w:val="009D389D"/>
    <w:rsid w:val="009D4E34"/>
    <w:rsid w:val="009D5C68"/>
    <w:rsid w:val="009D6293"/>
    <w:rsid w:val="009D636A"/>
    <w:rsid w:val="009E0E06"/>
    <w:rsid w:val="009E47A4"/>
    <w:rsid w:val="009E68C0"/>
    <w:rsid w:val="009F2C9D"/>
    <w:rsid w:val="009F2E7A"/>
    <w:rsid w:val="009F385D"/>
    <w:rsid w:val="009F45AD"/>
    <w:rsid w:val="009F6E37"/>
    <w:rsid w:val="00A02776"/>
    <w:rsid w:val="00A04FC7"/>
    <w:rsid w:val="00A061ED"/>
    <w:rsid w:val="00A06793"/>
    <w:rsid w:val="00A077C3"/>
    <w:rsid w:val="00A10D4E"/>
    <w:rsid w:val="00A10EBD"/>
    <w:rsid w:val="00A11BAB"/>
    <w:rsid w:val="00A13C48"/>
    <w:rsid w:val="00A179A7"/>
    <w:rsid w:val="00A200D3"/>
    <w:rsid w:val="00A203F7"/>
    <w:rsid w:val="00A23522"/>
    <w:rsid w:val="00A2364C"/>
    <w:rsid w:val="00A23CC0"/>
    <w:rsid w:val="00A23D38"/>
    <w:rsid w:val="00A250AB"/>
    <w:rsid w:val="00A30E7F"/>
    <w:rsid w:val="00A31C35"/>
    <w:rsid w:val="00A33CFA"/>
    <w:rsid w:val="00A341F4"/>
    <w:rsid w:val="00A342D7"/>
    <w:rsid w:val="00A3492A"/>
    <w:rsid w:val="00A416CE"/>
    <w:rsid w:val="00A426E3"/>
    <w:rsid w:val="00A42754"/>
    <w:rsid w:val="00A430A5"/>
    <w:rsid w:val="00A43D4E"/>
    <w:rsid w:val="00A45CB9"/>
    <w:rsid w:val="00A47578"/>
    <w:rsid w:val="00A52E85"/>
    <w:rsid w:val="00A60048"/>
    <w:rsid w:val="00A632DB"/>
    <w:rsid w:val="00A67FAB"/>
    <w:rsid w:val="00A728A5"/>
    <w:rsid w:val="00A7676A"/>
    <w:rsid w:val="00A77A41"/>
    <w:rsid w:val="00A81467"/>
    <w:rsid w:val="00A82071"/>
    <w:rsid w:val="00A83A1C"/>
    <w:rsid w:val="00A84A81"/>
    <w:rsid w:val="00A85D2F"/>
    <w:rsid w:val="00A86184"/>
    <w:rsid w:val="00A868BE"/>
    <w:rsid w:val="00A86A9B"/>
    <w:rsid w:val="00A875C0"/>
    <w:rsid w:val="00A910CB"/>
    <w:rsid w:val="00A91B14"/>
    <w:rsid w:val="00A92331"/>
    <w:rsid w:val="00AA0E4D"/>
    <w:rsid w:val="00AA266E"/>
    <w:rsid w:val="00AB4A29"/>
    <w:rsid w:val="00AB62BE"/>
    <w:rsid w:val="00AC1F86"/>
    <w:rsid w:val="00AC2A0E"/>
    <w:rsid w:val="00AC356B"/>
    <w:rsid w:val="00AC367E"/>
    <w:rsid w:val="00AC5988"/>
    <w:rsid w:val="00AC6BA1"/>
    <w:rsid w:val="00AC7A74"/>
    <w:rsid w:val="00AD05F9"/>
    <w:rsid w:val="00AD7328"/>
    <w:rsid w:val="00AD7615"/>
    <w:rsid w:val="00AE095B"/>
    <w:rsid w:val="00AE328B"/>
    <w:rsid w:val="00AE5424"/>
    <w:rsid w:val="00AE6921"/>
    <w:rsid w:val="00AE7425"/>
    <w:rsid w:val="00B048EF"/>
    <w:rsid w:val="00B10193"/>
    <w:rsid w:val="00B10889"/>
    <w:rsid w:val="00B10FA3"/>
    <w:rsid w:val="00B14AA8"/>
    <w:rsid w:val="00B17596"/>
    <w:rsid w:val="00B21D97"/>
    <w:rsid w:val="00B23540"/>
    <w:rsid w:val="00B23730"/>
    <w:rsid w:val="00B24F23"/>
    <w:rsid w:val="00B259AB"/>
    <w:rsid w:val="00B26C90"/>
    <w:rsid w:val="00B3459B"/>
    <w:rsid w:val="00B41E6F"/>
    <w:rsid w:val="00B42F18"/>
    <w:rsid w:val="00B43344"/>
    <w:rsid w:val="00B453CF"/>
    <w:rsid w:val="00B46067"/>
    <w:rsid w:val="00B4665C"/>
    <w:rsid w:val="00B4764D"/>
    <w:rsid w:val="00B517E1"/>
    <w:rsid w:val="00B54BD6"/>
    <w:rsid w:val="00B5516E"/>
    <w:rsid w:val="00B60D70"/>
    <w:rsid w:val="00B61360"/>
    <w:rsid w:val="00B63C25"/>
    <w:rsid w:val="00B6791B"/>
    <w:rsid w:val="00B67B68"/>
    <w:rsid w:val="00B73E9E"/>
    <w:rsid w:val="00B74080"/>
    <w:rsid w:val="00B77B02"/>
    <w:rsid w:val="00B81F5F"/>
    <w:rsid w:val="00B83122"/>
    <w:rsid w:val="00B846DA"/>
    <w:rsid w:val="00B904B7"/>
    <w:rsid w:val="00B91E96"/>
    <w:rsid w:val="00B9333B"/>
    <w:rsid w:val="00B9620F"/>
    <w:rsid w:val="00BA0F52"/>
    <w:rsid w:val="00BA3153"/>
    <w:rsid w:val="00BA4542"/>
    <w:rsid w:val="00BA4EB3"/>
    <w:rsid w:val="00BA5A5D"/>
    <w:rsid w:val="00BA6076"/>
    <w:rsid w:val="00BB0FFA"/>
    <w:rsid w:val="00BB22EC"/>
    <w:rsid w:val="00BB23DE"/>
    <w:rsid w:val="00BB4CCF"/>
    <w:rsid w:val="00BC4A68"/>
    <w:rsid w:val="00BC679E"/>
    <w:rsid w:val="00BC77C5"/>
    <w:rsid w:val="00BD102F"/>
    <w:rsid w:val="00BD6595"/>
    <w:rsid w:val="00BE0BF4"/>
    <w:rsid w:val="00BE3FD1"/>
    <w:rsid w:val="00BE5F0B"/>
    <w:rsid w:val="00BE6766"/>
    <w:rsid w:val="00BF6784"/>
    <w:rsid w:val="00BF73F3"/>
    <w:rsid w:val="00BF76F4"/>
    <w:rsid w:val="00C00FD4"/>
    <w:rsid w:val="00C0196D"/>
    <w:rsid w:val="00C02068"/>
    <w:rsid w:val="00C03828"/>
    <w:rsid w:val="00C04D3D"/>
    <w:rsid w:val="00C05B93"/>
    <w:rsid w:val="00C061EA"/>
    <w:rsid w:val="00C10804"/>
    <w:rsid w:val="00C11B08"/>
    <w:rsid w:val="00C14720"/>
    <w:rsid w:val="00C152D8"/>
    <w:rsid w:val="00C1540C"/>
    <w:rsid w:val="00C21A40"/>
    <w:rsid w:val="00C22504"/>
    <w:rsid w:val="00C27D7C"/>
    <w:rsid w:val="00C32A52"/>
    <w:rsid w:val="00C34FA9"/>
    <w:rsid w:val="00C35602"/>
    <w:rsid w:val="00C36AC8"/>
    <w:rsid w:val="00C376EC"/>
    <w:rsid w:val="00C4146C"/>
    <w:rsid w:val="00C439F5"/>
    <w:rsid w:val="00C463AA"/>
    <w:rsid w:val="00C50456"/>
    <w:rsid w:val="00C5248D"/>
    <w:rsid w:val="00C544DC"/>
    <w:rsid w:val="00C6172E"/>
    <w:rsid w:val="00C62A63"/>
    <w:rsid w:val="00C67188"/>
    <w:rsid w:val="00C67767"/>
    <w:rsid w:val="00C7065C"/>
    <w:rsid w:val="00C7638F"/>
    <w:rsid w:val="00C7662D"/>
    <w:rsid w:val="00C76ED5"/>
    <w:rsid w:val="00C8088E"/>
    <w:rsid w:val="00C8132B"/>
    <w:rsid w:val="00C81EBF"/>
    <w:rsid w:val="00C81EFF"/>
    <w:rsid w:val="00C82C85"/>
    <w:rsid w:val="00C83824"/>
    <w:rsid w:val="00C875EE"/>
    <w:rsid w:val="00C87DA9"/>
    <w:rsid w:val="00C9396A"/>
    <w:rsid w:val="00C94F2A"/>
    <w:rsid w:val="00CA210F"/>
    <w:rsid w:val="00CA2E6F"/>
    <w:rsid w:val="00CA3A28"/>
    <w:rsid w:val="00CA6475"/>
    <w:rsid w:val="00CA756A"/>
    <w:rsid w:val="00CA7C7F"/>
    <w:rsid w:val="00CB61B4"/>
    <w:rsid w:val="00CC3A73"/>
    <w:rsid w:val="00CD5B20"/>
    <w:rsid w:val="00CE0B4D"/>
    <w:rsid w:val="00CE6F69"/>
    <w:rsid w:val="00CF010A"/>
    <w:rsid w:val="00CF1770"/>
    <w:rsid w:val="00CF5454"/>
    <w:rsid w:val="00D0152A"/>
    <w:rsid w:val="00D06F0E"/>
    <w:rsid w:val="00D07044"/>
    <w:rsid w:val="00D100C0"/>
    <w:rsid w:val="00D10C7F"/>
    <w:rsid w:val="00D113F2"/>
    <w:rsid w:val="00D138E6"/>
    <w:rsid w:val="00D17E50"/>
    <w:rsid w:val="00D23128"/>
    <w:rsid w:val="00D25BEF"/>
    <w:rsid w:val="00D314EA"/>
    <w:rsid w:val="00D31651"/>
    <w:rsid w:val="00D32053"/>
    <w:rsid w:val="00D32F5F"/>
    <w:rsid w:val="00D37DB8"/>
    <w:rsid w:val="00D4318D"/>
    <w:rsid w:val="00D43EE3"/>
    <w:rsid w:val="00D4417C"/>
    <w:rsid w:val="00D47EC3"/>
    <w:rsid w:val="00D51035"/>
    <w:rsid w:val="00D5244F"/>
    <w:rsid w:val="00D52C5B"/>
    <w:rsid w:val="00D57872"/>
    <w:rsid w:val="00D65079"/>
    <w:rsid w:val="00D66DF8"/>
    <w:rsid w:val="00D67789"/>
    <w:rsid w:val="00D712B0"/>
    <w:rsid w:val="00D71997"/>
    <w:rsid w:val="00D7615A"/>
    <w:rsid w:val="00D80793"/>
    <w:rsid w:val="00D828F4"/>
    <w:rsid w:val="00D87B85"/>
    <w:rsid w:val="00D916E3"/>
    <w:rsid w:val="00D93EC8"/>
    <w:rsid w:val="00D9517E"/>
    <w:rsid w:val="00D95A1F"/>
    <w:rsid w:val="00D971D5"/>
    <w:rsid w:val="00DA0151"/>
    <w:rsid w:val="00DA45A8"/>
    <w:rsid w:val="00DA6482"/>
    <w:rsid w:val="00DA79D5"/>
    <w:rsid w:val="00DA7D3C"/>
    <w:rsid w:val="00DB1353"/>
    <w:rsid w:val="00DB2EB2"/>
    <w:rsid w:val="00DB4319"/>
    <w:rsid w:val="00DB6B3A"/>
    <w:rsid w:val="00DB6DF4"/>
    <w:rsid w:val="00DB7C46"/>
    <w:rsid w:val="00DC09AB"/>
    <w:rsid w:val="00DC1162"/>
    <w:rsid w:val="00DC19BD"/>
    <w:rsid w:val="00DC2AD7"/>
    <w:rsid w:val="00DC55A3"/>
    <w:rsid w:val="00DC69BD"/>
    <w:rsid w:val="00DC6D12"/>
    <w:rsid w:val="00DD256B"/>
    <w:rsid w:val="00DD2F6C"/>
    <w:rsid w:val="00DD3FF3"/>
    <w:rsid w:val="00DD5AEB"/>
    <w:rsid w:val="00DE113D"/>
    <w:rsid w:val="00DE2BC2"/>
    <w:rsid w:val="00DF1BAF"/>
    <w:rsid w:val="00DF5D7D"/>
    <w:rsid w:val="00DF734E"/>
    <w:rsid w:val="00E01A75"/>
    <w:rsid w:val="00E01EDA"/>
    <w:rsid w:val="00E02AE0"/>
    <w:rsid w:val="00E02C35"/>
    <w:rsid w:val="00E041AF"/>
    <w:rsid w:val="00E04E98"/>
    <w:rsid w:val="00E079CE"/>
    <w:rsid w:val="00E1048E"/>
    <w:rsid w:val="00E11E06"/>
    <w:rsid w:val="00E12F73"/>
    <w:rsid w:val="00E13353"/>
    <w:rsid w:val="00E13451"/>
    <w:rsid w:val="00E16DB8"/>
    <w:rsid w:val="00E20230"/>
    <w:rsid w:val="00E24119"/>
    <w:rsid w:val="00E24B35"/>
    <w:rsid w:val="00E3098F"/>
    <w:rsid w:val="00E335FE"/>
    <w:rsid w:val="00E34191"/>
    <w:rsid w:val="00E40C14"/>
    <w:rsid w:val="00E411CD"/>
    <w:rsid w:val="00E41988"/>
    <w:rsid w:val="00E423FF"/>
    <w:rsid w:val="00E43CEF"/>
    <w:rsid w:val="00E44DB4"/>
    <w:rsid w:val="00E45277"/>
    <w:rsid w:val="00E502CC"/>
    <w:rsid w:val="00E529CE"/>
    <w:rsid w:val="00E5683E"/>
    <w:rsid w:val="00E60B48"/>
    <w:rsid w:val="00E63A50"/>
    <w:rsid w:val="00E65443"/>
    <w:rsid w:val="00E67393"/>
    <w:rsid w:val="00E67EED"/>
    <w:rsid w:val="00E7415F"/>
    <w:rsid w:val="00E761FA"/>
    <w:rsid w:val="00E770BE"/>
    <w:rsid w:val="00E80493"/>
    <w:rsid w:val="00E80C76"/>
    <w:rsid w:val="00E81574"/>
    <w:rsid w:val="00E84A5A"/>
    <w:rsid w:val="00E8595E"/>
    <w:rsid w:val="00E86B82"/>
    <w:rsid w:val="00E909EA"/>
    <w:rsid w:val="00E92DF4"/>
    <w:rsid w:val="00E962AB"/>
    <w:rsid w:val="00E97F99"/>
    <w:rsid w:val="00EA49AC"/>
    <w:rsid w:val="00EB0A92"/>
    <w:rsid w:val="00EB30A6"/>
    <w:rsid w:val="00EC28A6"/>
    <w:rsid w:val="00EC3C55"/>
    <w:rsid w:val="00EC448C"/>
    <w:rsid w:val="00EC745C"/>
    <w:rsid w:val="00EC76BA"/>
    <w:rsid w:val="00ED1555"/>
    <w:rsid w:val="00ED2C24"/>
    <w:rsid w:val="00ED71BA"/>
    <w:rsid w:val="00ED72AB"/>
    <w:rsid w:val="00EE0379"/>
    <w:rsid w:val="00EE5E1F"/>
    <w:rsid w:val="00EE64C7"/>
    <w:rsid w:val="00EF5C61"/>
    <w:rsid w:val="00EF7055"/>
    <w:rsid w:val="00F04A32"/>
    <w:rsid w:val="00F0642A"/>
    <w:rsid w:val="00F11B7D"/>
    <w:rsid w:val="00F13467"/>
    <w:rsid w:val="00F13FEC"/>
    <w:rsid w:val="00F14BB3"/>
    <w:rsid w:val="00F15B55"/>
    <w:rsid w:val="00F171F4"/>
    <w:rsid w:val="00F244EE"/>
    <w:rsid w:val="00F24552"/>
    <w:rsid w:val="00F2563A"/>
    <w:rsid w:val="00F30A4F"/>
    <w:rsid w:val="00F30DA8"/>
    <w:rsid w:val="00F34D9F"/>
    <w:rsid w:val="00F4198D"/>
    <w:rsid w:val="00F45CDF"/>
    <w:rsid w:val="00F51102"/>
    <w:rsid w:val="00F55391"/>
    <w:rsid w:val="00F57A5B"/>
    <w:rsid w:val="00F6094E"/>
    <w:rsid w:val="00F6096B"/>
    <w:rsid w:val="00F60CFF"/>
    <w:rsid w:val="00F620E0"/>
    <w:rsid w:val="00F64BDA"/>
    <w:rsid w:val="00F81681"/>
    <w:rsid w:val="00F835BB"/>
    <w:rsid w:val="00F8477F"/>
    <w:rsid w:val="00F84AFF"/>
    <w:rsid w:val="00F9171A"/>
    <w:rsid w:val="00F925E4"/>
    <w:rsid w:val="00F939E9"/>
    <w:rsid w:val="00F96A5A"/>
    <w:rsid w:val="00F97496"/>
    <w:rsid w:val="00FA0961"/>
    <w:rsid w:val="00FA1DC2"/>
    <w:rsid w:val="00FA3297"/>
    <w:rsid w:val="00FA5DD0"/>
    <w:rsid w:val="00FA5FE7"/>
    <w:rsid w:val="00FB08A9"/>
    <w:rsid w:val="00FB26CE"/>
    <w:rsid w:val="00FB35D6"/>
    <w:rsid w:val="00FB36B1"/>
    <w:rsid w:val="00FB39FA"/>
    <w:rsid w:val="00FC42A6"/>
    <w:rsid w:val="00FC545D"/>
    <w:rsid w:val="00FC7187"/>
    <w:rsid w:val="00FC7B84"/>
    <w:rsid w:val="00FC7C8F"/>
    <w:rsid w:val="00FD354B"/>
    <w:rsid w:val="00FD57E3"/>
    <w:rsid w:val="00FE159E"/>
    <w:rsid w:val="00FE2AE5"/>
    <w:rsid w:val="00FE2FA5"/>
    <w:rsid w:val="00FE751E"/>
    <w:rsid w:val="00FF44CB"/>
    <w:rsid w:val="00FF5A5A"/>
    <w:rsid w:val="00F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BCB5"/>
  <w15:chartTrackingRefBased/>
  <w15:docId w15:val="{DD06D913-8157-4416-9AB3-05B03209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B35"/>
    <w:rPr>
      <w:rFonts w:eastAsiaTheme="majorEastAsia" w:cstheme="majorBidi"/>
      <w:color w:val="272727" w:themeColor="text1" w:themeTint="D8"/>
    </w:rPr>
  </w:style>
  <w:style w:type="paragraph" w:styleId="Title">
    <w:name w:val="Title"/>
    <w:basedOn w:val="Normal"/>
    <w:next w:val="Normal"/>
    <w:link w:val="TitleChar"/>
    <w:uiPriority w:val="10"/>
    <w:qFormat/>
    <w:rsid w:val="00E24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B35"/>
    <w:pPr>
      <w:spacing w:before="160"/>
      <w:jc w:val="center"/>
    </w:pPr>
    <w:rPr>
      <w:i/>
      <w:iCs/>
      <w:color w:val="404040" w:themeColor="text1" w:themeTint="BF"/>
    </w:rPr>
  </w:style>
  <w:style w:type="character" w:customStyle="1" w:styleId="QuoteChar">
    <w:name w:val="Quote Char"/>
    <w:basedOn w:val="DefaultParagraphFont"/>
    <w:link w:val="Quote"/>
    <w:uiPriority w:val="29"/>
    <w:rsid w:val="00E24B35"/>
    <w:rPr>
      <w:i/>
      <w:iCs/>
      <w:color w:val="404040" w:themeColor="text1" w:themeTint="BF"/>
    </w:rPr>
  </w:style>
  <w:style w:type="paragraph" w:styleId="ListParagraph">
    <w:name w:val="List Paragraph"/>
    <w:basedOn w:val="Normal"/>
    <w:uiPriority w:val="34"/>
    <w:qFormat/>
    <w:rsid w:val="00E24B35"/>
    <w:pPr>
      <w:ind w:left="720"/>
      <w:contextualSpacing/>
    </w:pPr>
  </w:style>
  <w:style w:type="character" w:styleId="IntenseEmphasis">
    <w:name w:val="Intense Emphasis"/>
    <w:basedOn w:val="DefaultParagraphFont"/>
    <w:uiPriority w:val="21"/>
    <w:qFormat/>
    <w:rsid w:val="00E24B35"/>
    <w:rPr>
      <w:i/>
      <w:iCs/>
      <w:color w:val="0F4761" w:themeColor="accent1" w:themeShade="BF"/>
    </w:rPr>
  </w:style>
  <w:style w:type="paragraph" w:styleId="IntenseQuote">
    <w:name w:val="Intense Quote"/>
    <w:basedOn w:val="Normal"/>
    <w:next w:val="Normal"/>
    <w:link w:val="IntenseQuoteChar"/>
    <w:uiPriority w:val="30"/>
    <w:qFormat/>
    <w:rsid w:val="00E24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B35"/>
    <w:rPr>
      <w:i/>
      <w:iCs/>
      <w:color w:val="0F4761" w:themeColor="accent1" w:themeShade="BF"/>
    </w:rPr>
  </w:style>
  <w:style w:type="character" w:styleId="IntenseReference">
    <w:name w:val="Intense Reference"/>
    <w:basedOn w:val="DefaultParagraphFont"/>
    <w:uiPriority w:val="32"/>
    <w:qFormat/>
    <w:rsid w:val="00E24B35"/>
    <w:rPr>
      <w:b/>
      <w:bCs/>
      <w:smallCaps/>
      <w:color w:val="0F4761" w:themeColor="accent1" w:themeShade="BF"/>
      <w:spacing w:val="5"/>
    </w:rPr>
  </w:style>
  <w:style w:type="table" w:styleId="TableGrid">
    <w:name w:val="Table Grid"/>
    <w:basedOn w:val="TableNormal"/>
    <w:uiPriority w:val="39"/>
    <w:rsid w:val="0092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784"/>
  </w:style>
  <w:style w:type="paragraph" w:styleId="Footer">
    <w:name w:val="footer"/>
    <w:basedOn w:val="Normal"/>
    <w:link w:val="FooterChar"/>
    <w:uiPriority w:val="99"/>
    <w:unhideWhenUsed/>
    <w:rsid w:val="00BF6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784"/>
  </w:style>
  <w:style w:type="character" w:styleId="Hyperlink">
    <w:name w:val="Hyperlink"/>
    <w:basedOn w:val="DefaultParagraphFont"/>
    <w:uiPriority w:val="99"/>
    <w:unhideWhenUsed/>
    <w:rsid w:val="00B9333B"/>
    <w:rPr>
      <w:color w:val="467886" w:themeColor="hyperlink"/>
      <w:u w:val="single"/>
    </w:rPr>
  </w:style>
  <w:style w:type="character" w:styleId="UnresolvedMention">
    <w:name w:val="Unresolved Mention"/>
    <w:basedOn w:val="DefaultParagraphFont"/>
    <w:uiPriority w:val="99"/>
    <w:semiHidden/>
    <w:unhideWhenUsed/>
    <w:rsid w:val="00B9333B"/>
    <w:rPr>
      <w:color w:val="605E5C"/>
      <w:shd w:val="clear" w:color="auto" w:fill="E1DFDD"/>
    </w:rPr>
  </w:style>
  <w:style w:type="paragraph" w:styleId="NormalWeb">
    <w:name w:val="Normal (Web)"/>
    <w:basedOn w:val="Normal"/>
    <w:uiPriority w:val="99"/>
    <w:semiHidden/>
    <w:unhideWhenUsed/>
    <w:rsid w:val="00804E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2E544-C49E-4659-9CDA-8EDE9FBE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2057</TotalTime>
  <Pages>22</Pages>
  <Words>46380</Words>
  <Characters>162798</Characters>
  <Application>Microsoft Office Word</Application>
  <DocSecurity>0</DocSecurity>
  <Lines>5251</Lines>
  <Paragraphs>1442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dc:creator>
  <cp:keywords/>
  <dc:description/>
  <cp:lastModifiedBy>Anh Lan</cp:lastModifiedBy>
  <cp:revision>939</cp:revision>
  <dcterms:created xsi:type="dcterms:W3CDTF">2026-03-11T02:13:00Z</dcterms:created>
  <dcterms:modified xsi:type="dcterms:W3CDTF">2026-04-15T02:01:00Z</dcterms:modified>
</cp:coreProperties>
</file>